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25" w:rsidRPr="008029C4" w:rsidRDefault="006D5A88" w:rsidP="00A0362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Информация об исполнении программы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противодействия коррупции в службе строительного надзора </w:t>
      </w:r>
      <w:r w:rsidR="008029C4" w:rsidRPr="008029C4">
        <w:rPr>
          <w:rFonts w:eastAsia="Calibri"/>
          <w:b/>
          <w:bCs/>
          <w:sz w:val="28"/>
          <w:szCs w:val="28"/>
          <w:lang w:eastAsia="en-US"/>
        </w:rPr>
        <w:br/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и жилищного контроля Красноярского края на </w:t>
      </w:r>
      <w:r w:rsidR="00E9153A">
        <w:rPr>
          <w:rFonts w:eastAsia="Calibri"/>
          <w:b/>
          <w:bCs/>
          <w:sz w:val="28"/>
          <w:szCs w:val="28"/>
          <w:lang w:eastAsia="en-US"/>
        </w:rPr>
        <w:t>2018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>–</w:t>
      </w:r>
      <w:r w:rsidR="00E9153A">
        <w:rPr>
          <w:rFonts w:eastAsia="Calibri"/>
          <w:b/>
          <w:bCs/>
          <w:sz w:val="28"/>
          <w:szCs w:val="28"/>
          <w:lang w:eastAsia="en-US"/>
        </w:rPr>
        <w:t>2020</w:t>
      </w:r>
      <w:r w:rsidR="00A03625" w:rsidRPr="008029C4">
        <w:rPr>
          <w:rFonts w:eastAsia="Calibri"/>
          <w:b/>
          <w:bCs/>
          <w:sz w:val="28"/>
          <w:szCs w:val="28"/>
          <w:lang w:eastAsia="en-US"/>
        </w:rPr>
        <w:t xml:space="preserve"> годы</w:t>
      </w:r>
    </w:p>
    <w:p w:rsidR="00A03625" w:rsidRPr="008029C4" w:rsidRDefault="00A03625" w:rsidP="00A03625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03625" w:rsidRDefault="00DA17E0" w:rsidP="00A0362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. Меры </w:t>
      </w:r>
      <w:r w:rsidR="00E9153A">
        <w:rPr>
          <w:rFonts w:eastAsia="Calibri"/>
          <w:sz w:val="28"/>
          <w:szCs w:val="28"/>
          <w:lang w:eastAsia="en-US"/>
        </w:rPr>
        <w:t>по профилактике</w:t>
      </w:r>
      <w:r w:rsidR="00A03625" w:rsidRPr="008029C4">
        <w:rPr>
          <w:rFonts w:eastAsia="Calibri"/>
          <w:sz w:val="28"/>
          <w:szCs w:val="28"/>
          <w:lang w:eastAsia="en-US"/>
        </w:rPr>
        <w:t xml:space="preserve"> коррупции программы</w:t>
      </w:r>
    </w:p>
    <w:p w:rsidR="00A03625" w:rsidRDefault="00A0362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3F7815" w:rsidRPr="008029C4" w:rsidRDefault="003F7815" w:rsidP="00A03625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158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7"/>
        <w:gridCol w:w="2310"/>
        <w:gridCol w:w="1852"/>
        <w:gridCol w:w="3043"/>
        <w:gridCol w:w="5245"/>
      </w:tblGrid>
      <w:tr w:rsidR="006D5A88" w:rsidRPr="009101C8" w:rsidTr="00D937AC">
        <w:trPr>
          <w:trHeight w:val="603"/>
        </w:trPr>
        <w:tc>
          <w:tcPr>
            <w:tcW w:w="709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№</w:t>
            </w:r>
            <w:r w:rsidRPr="009101C8">
              <w:rPr>
                <w:rFonts w:eastAsia="Calibri"/>
                <w:spacing w:val="-4"/>
                <w:lang w:eastAsia="en-US"/>
              </w:rPr>
              <w:br/>
            </w:r>
            <w:proofErr w:type="gramStart"/>
            <w:r w:rsidRPr="009101C8">
              <w:rPr>
                <w:rFonts w:eastAsia="Calibri"/>
                <w:spacing w:val="-4"/>
                <w:lang w:eastAsia="en-US"/>
              </w:rPr>
              <w:t>п</w:t>
            </w:r>
            <w:proofErr w:type="gramEnd"/>
            <w:r w:rsidRPr="009101C8">
              <w:rPr>
                <w:rFonts w:eastAsia="Calibri"/>
                <w:spacing w:val="-4"/>
                <w:lang w:eastAsia="en-US"/>
              </w:rPr>
              <w:t>/п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Меры противодействия коррупции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Срок исполнения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Исполнители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75423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Ожидаемый результат от реализованных мер</w:t>
            </w:r>
          </w:p>
        </w:tc>
        <w:tc>
          <w:tcPr>
            <w:tcW w:w="5245" w:type="dxa"/>
          </w:tcPr>
          <w:p w:rsidR="006D5A88" w:rsidRPr="009101C8" w:rsidRDefault="006D5A88" w:rsidP="006D5A88">
            <w:pPr>
              <w:pStyle w:val="ConsPlusCell"/>
              <w:widowControl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</w:pP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Исполнение ожидаемого рез</w:t>
            </w:r>
            <w:r w:rsidR="001F3817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ультата от реализации мер в 2020</w:t>
            </w:r>
            <w:r w:rsidRPr="009101C8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 xml:space="preserve"> году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</w:p>
        </w:tc>
      </w:tr>
      <w:tr w:rsidR="006D5A88" w:rsidRPr="009101C8" w:rsidTr="00D937AC">
        <w:trPr>
          <w:trHeight w:val="343"/>
        </w:trPr>
        <w:tc>
          <w:tcPr>
            <w:tcW w:w="709" w:type="dxa"/>
            <w:shd w:val="clear" w:color="auto" w:fill="auto"/>
          </w:tcPr>
          <w:p w:rsidR="006D5A88" w:rsidRPr="009101C8" w:rsidRDefault="006D5A88" w:rsidP="006D5A88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5245" w:type="dxa"/>
          </w:tcPr>
          <w:p w:rsidR="006D5A88" w:rsidRPr="009101C8" w:rsidRDefault="006D5A88" w:rsidP="006D5A88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6</w:t>
            </w:r>
          </w:p>
        </w:tc>
      </w:tr>
      <w:tr w:rsidR="00803400" w:rsidRPr="00803400" w:rsidTr="00D937AC">
        <w:trPr>
          <w:trHeight w:val="844"/>
        </w:trPr>
        <w:tc>
          <w:tcPr>
            <w:tcW w:w="709" w:type="dxa"/>
            <w:shd w:val="clear" w:color="auto" w:fill="auto"/>
          </w:tcPr>
          <w:p w:rsidR="00803400" w:rsidRPr="00803400" w:rsidRDefault="00803400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>1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803400" w:rsidRPr="00803400" w:rsidRDefault="00803400" w:rsidP="00803400">
            <w:pPr>
              <w:widowControl w:val="0"/>
              <w:autoSpaceDE w:val="0"/>
              <w:autoSpaceDN w:val="0"/>
              <w:adjustRightInd w:val="0"/>
              <w:ind w:left="-76" w:right="-76"/>
              <w:outlineLvl w:val="3"/>
              <w:rPr>
                <w:rFonts w:eastAsia="Calibri"/>
                <w:spacing w:val="-4"/>
                <w:lang w:eastAsia="en-US"/>
              </w:rPr>
            </w:pPr>
            <w:r w:rsidRPr="00803400">
              <w:rPr>
                <w:rFonts w:eastAsia="Calibri"/>
                <w:spacing w:val="-4"/>
                <w:lang w:eastAsia="en-US"/>
              </w:rPr>
              <w:t xml:space="preserve">Задача 1. </w:t>
            </w:r>
          </w:p>
          <w:p w:rsidR="00803400" w:rsidRPr="00DA17E0" w:rsidRDefault="00DA17E0" w:rsidP="00803400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DA17E0">
              <w:t>Нормативное правовое обеспечение антикоррупционной деятельности Службы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803400" w:rsidRPr="005F64A4" w:rsidRDefault="005F64A4" w:rsidP="00803400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5F64A4">
              <w:t>принятие нормативных правовых актов, способствующих минимизации коррупционных проявлений в Службе</w:t>
            </w:r>
          </w:p>
        </w:tc>
      </w:tr>
      <w:tr w:rsidR="006D5A88" w:rsidRPr="009101C8" w:rsidTr="003F7815">
        <w:trPr>
          <w:trHeight w:val="1719"/>
        </w:trPr>
        <w:tc>
          <w:tcPr>
            <w:tcW w:w="709" w:type="dxa"/>
            <w:shd w:val="clear" w:color="auto" w:fill="auto"/>
          </w:tcPr>
          <w:p w:rsidR="00C91E15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1.1</w:t>
            </w: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6D5A88" w:rsidRPr="00C91E15" w:rsidRDefault="006D5A88" w:rsidP="00C91E15">
            <w:pPr>
              <w:rPr>
                <w:rFonts w:eastAsia="Calibri"/>
                <w:lang w:eastAsia="en-US"/>
              </w:rPr>
            </w:pPr>
          </w:p>
        </w:tc>
        <w:tc>
          <w:tcPr>
            <w:tcW w:w="2697" w:type="dxa"/>
            <w:shd w:val="clear" w:color="auto" w:fill="auto"/>
          </w:tcPr>
          <w:p w:rsidR="006D5A88" w:rsidRPr="00C91E15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1. Осуществление антикоррупционной экспертизы нормативных правовых актов, проектов нормативных правовых актов Службы</w:t>
            </w:r>
          </w:p>
        </w:tc>
        <w:tc>
          <w:tcPr>
            <w:tcW w:w="2310" w:type="dxa"/>
            <w:shd w:val="clear" w:color="auto" w:fill="auto"/>
          </w:tcPr>
          <w:p w:rsidR="00C91E15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  <w:p w:rsidR="00C91E15" w:rsidRPr="00C91E15" w:rsidRDefault="00C91E15" w:rsidP="00C91E15">
            <w:pPr>
              <w:rPr>
                <w:rFonts w:eastAsia="Calibri"/>
                <w:lang w:eastAsia="en-US"/>
              </w:rPr>
            </w:pPr>
          </w:p>
          <w:p w:rsidR="006D5A88" w:rsidRPr="00C91E15" w:rsidRDefault="006D5A88" w:rsidP="00C91E15">
            <w:pPr>
              <w:rPr>
                <w:rFonts w:eastAsia="Calibri"/>
                <w:lang w:eastAsia="en-US"/>
              </w:rPr>
            </w:pPr>
          </w:p>
        </w:tc>
        <w:tc>
          <w:tcPr>
            <w:tcW w:w="1852" w:type="dxa"/>
            <w:shd w:val="clear" w:color="auto" w:fill="auto"/>
          </w:tcPr>
          <w:p w:rsidR="006D5A88" w:rsidRPr="00C91E15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правовым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C91E15" w:rsidRDefault="006D5A88" w:rsidP="00C91E15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устранение </w:t>
            </w:r>
            <w:proofErr w:type="spellStart"/>
            <w:r w:rsidRPr="009101C8">
              <w:rPr>
                <w:rFonts w:eastAsia="Calibri"/>
                <w:spacing w:val="-4"/>
                <w:lang w:eastAsia="en-US"/>
              </w:rPr>
              <w:t>коррупциогенных</w:t>
            </w:r>
            <w:proofErr w:type="spellEnd"/>
            <w:r w:rsidRPr="009101C8">
              <w:rPr>
                <w:rFonts w:eastAsia="Calibri"/>
                <w:spacing w:val="-4"/>
                <w:lang w:eastAsia="en-US"/>
              </w:rPr>
              <w:t xml:space="preserve"> факторов из текстов нормативных правовых актов, проектов нормативных правовых актов Службы</w:t>
            </w:r>
          </w:p>
        </w:tc>
        <w:tc>
          <w:tcPr>
            <w:tcW w:w="5245" w:type="dxa"/>
          </w:tcPr>
          <w:p w:rsidR="006D5A88" w:rsidRPr="00C91E15" w:rsidRDefault="008C4342" w:rsidP="001D5D51">
            <w:pPr>
              <w:autoSpaceDE w:val="0"/>
              <w:autoSpaceDN w:val="0"/>
              <w:adjustRightInd w:val="0"/>
              <w:jc w:val="both"/>
            </w:pPr>
            <w:r>
              <w:t xml:space="preserve">   </w:t>
            </w:r>
            <w:proofErr w:type="gramStart"/>
            <w:r w:rsidRPr="00DE6A4C">
              <w:t>П</w:t>
            </w:r>
            <w:r w:rsidR="00F443D9" w:rsidRPr="00DE6A4C">
              <w:t>одготовлено и размещено</w:t>
            </w:r>
            <w:proofErr w:type="gramEnd"/>
            <w:r w:rsidR="00F443D9" w:rsidRPr="00DE6A4C">
              <w:t xml:space="preserve"> для обсуждения в сети </w:t>
            </w:r>
            <w:r w:rsidR="00F443D9" w:rsidRPr="001E7B24">
              <w:rPr>
                <w:color w:val="000000" w:themeColor="text1"/>
              </w:rPr>
              <w:t>Интернет</w:t>
            </w:r>
            <w:r w:rsidR="00F443D9" w:rsidRPr="00634741">
              <w:rPr>
                <w:color w:val="000000" w:themeColor="text1"/>
              </w:rPr>
              <w:t xml:space="preserve"> </w:t>
            </w:r>
            <w:r w:rsidR="001F3817" w:rsidRPr="00634741">
              <w:rPr>
                <w:color w:val="000000" w:themeColor="text1"/>
              </w:rPr>
              <w:t>21</w:t>
            </w:r>
            <w:r w:rsidR="00F443D9" w:rsidRPr="00634741">
              <w:rPr>
                <w:color w:val="000000" w:themeColor="text1"/>
              </w:rPr>
              <w:t xml:space="preserve"> </w:t>
            </w:r>
            <w:r w:rsidR="00F443D9" w:rsidRPr="001E7B24">
              <w:rPr>
                <w:color w:val="000000" w:themeColor="text1"/>
              </w:rPr>
              <w:t>проект</w:t>
            </w:r>
            <w:r w:rsidR="00DE6A4C" w:rsidRPr="001E7B24">
              <w:rPr>
                <w:color w:val="000000" w:themeColor="text1"/>
              </w:rPr>
              <w:t>ов</w:t>
            </w:r>
            <w:r w:rsidR="00F443D9" w:rsidRPr="001E7B24">
              <w:rPr>
                <w:color w:val="000000" w:themeColor="text1"/>
              </w:rPr>
              <w:t xml:space="preserve"> нормативных правовых актов с указанием дат начала и окончания  </w:t>
            </w:r>
            <w:r w:rsidR="00F443D9" w:rsidRPr="00E2259D">
              <w:rPr>
                <w:color w:val="000000" w:themeColor="text1"/>
              </w:rPr>
              <w:t>приема заключений</w:t>
            </w:r>
            <w:r w:rsidR="000C4F46" w:rsidRPr="00E2259D">
              <w:rPr>
                <w:color w:val="000000" w:themeColor="text1"/>
              </w:rPr>
              <w:t>. П</w:t>
            </w:r>
            <w:r w:rsidR="00F443D9" w:rsidRPr="00E2259D">
              <w:rPr>
                <w:color w:val="000000" w:themeColor="text1"/>
              </w:rPr>
              <w:t>о результатам независимой    антикоррупционной эксп</w:t>
            </w:r>
            <w:r w:rsidR="00C91E15" w:rsidRPr="00E2259D">
              <w:rPr>
                <w:color w:val="000000" w:themeColor="text1"/>
              </w:rPr>
              <w:t>ертизы, поступило</w:t>
            </w:r>
            <w:r w:rsidR="000C4F46" w:rsidRPr="00E2259D">
              <w:rPr>
                <w:color w:val="000000" w:themeColor="text1"/>
              </w:rPr>
              <w:t xml:space="preserve"> </w:t>
            </w:r>
            <w:r w:rsidR="001E7B24" w:rsidRPr="00E2259D">
              <w:rPr>
                <w:color w:val="000000" w:themeColor="text1"/>
              </w:rPr>
              <w:t>0</w:t>
            </w:r>
            <w:r w:rsidR="003F49E2" w:rsidRPr="00E2259D">
              <w:rPr>
                <w:color w:val="000000" w:themeColor="text1"/>
              </w:rPr>
              <w:t xml:space="preserve"> заключений</w:t>
            </w:r>
            <w:r w:rsidR="00C91E15">
              <w:t>.</w:t>
            </w:r>
            <w:r w:rsidR="001D5D51">
              <w:t xml:space="preserve"> </w:t>
            </w:r>
            <w:r w:rsidR="001D5D51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За период </w:t>
            </w:r>
            <w:r w:rsidR="001D5D51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</w:t>
            </w:r>
            <w:r w:rsidR="001D5D51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реализации программы 2018-2020 годы </w:t>
            </w:r>
            <w:proofErr w:type="gramStart"/>
            <w:r w:rsidR="001D5D51">
              <w:t>п</w:t>
            </w:r>
            <w:r w:rsidR="001D5D51" w:rsidRPr="00DE6A4C">
              <w:t>одготовлено и размещено</w:t>
            </w:r>
            <w:proofErr w:type="gramEnd"/>
            <w:r w:rsidR="001D5D51" w:rsidRPr="00DE6A4C">
              <w:t xml:space="preserve"> для обсуждения в сети </w:t>
            </w:r>
            <w:r w:rsidR="001D5D51" w:rsidRPr="001E7B24">
              <w:rPr>
                <w:color w:val="000000" w:themeColor="text1"/>
              </w:rPr>
              <w:t>Интернет</w:t>
            </w:r>
            <w:r w:rsidR="001D5D51" w:rsidRPr="00634741">
              <w:rPr>
                <w:color w:val="000000" w:themeColor="text1"/>
              </w:rPr>
              <w:t xml:space="preserve"> </w:t>
            </w:r>
            <w:r w:rsidR="001D5D51">
              <w:rPr>
                <w:color w:val="000000" w:themeColor="text1"/>
              </w:rPr>
              <w:t>70</w:t>
            </w:r>
            <w:r w:rsidR="001D5D51" w:rsidRPr="00634741">
              <w:rPr>
                <w:color w:val="000000" w:themeColor="text1"/>
              </w:rPr>
              <w:t xml:space="preserve"> </w:t>
            </w:r>
            <w:r w:rsidR="001D5D51" w:rsidRPr="001E7B24">
              <w:rPr>
                <w:color w:val="000000" w:themeColor="text1"/>
              </w:rPr>
              <w:t>проектов</w:t>
            </w:r>
            <w:r w:rsidR="001D5D51">
              <w:rPr>
                <w:color w:val="000000" w:themeColor="text1"/>
              </w:rPr>
              <w:t xml:space="preserve"> </w:t>
            </w:r>
            <w:r w:rsidR="001D5D51" w:rsidRPr="001E7B24">
              <w:rPr>
                <w:color w:val="000000" w:themeColor="text1"/>
              </w:rPr>
              <w:t>нормативных правовых актов</w:t>
            </w:r>
            <w:r w:rsidR="001D5D51">
              <w:rPr>
                <w:color w:val="000000" w:themeColor="text1"/>
              </w:rPr>
              <w:t xml:space="preserve"> </w:t>
            </w:r>
            <w:r w:rsidR="001D5D51" w:rsidRPr="001E7B24">
              <w:rPr>
                <w:color w:val="000000" w:themeColor="text1"/>
              </w:rPr>
              <w:t>с указанием дат начала и окончания  приема заключений</w:t>
            </w:r>
            <w:r w:rsidR="001D5D51">
              <w:rPr>
                <w:color w:val="000000" w:themeColor="text1"/>
              </w:rPr>
              <w:t>.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1.2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2.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Направление нормативных правовых актов Службы в Управление Министерства юстиции Российской Федерации по Красноярскому краю и прокуратуру Красноярского края для рассмотрения на соответствие требованиям законодательства Российской </w:t>
            </w:r>
            <w:r w:rsidRPr="005F64A4">
              <w:rPr>
                <w:rFonts w:eastAsia="Calibri"/>
                <w:spacing w:val="-4"/>
                <w:lang w:eastAsia="en-US"/>
              </w:rPr>
              <w:t>Федерации</w:t>
            </w:r>
            <w:r w:rsidR="005F64A4" w:rsidRPr="005F64A4">
              <w:rPr>
                <w:rFonts w:eastAsia="Calibri"/>
                <w:spacing w:val="-4"/>
                <w:lang w:eastAsia="en-US"/>
              </w:rPr>
              <w:t xml:space="preserve"> </w:t>
            </w:r>
            <w:r w:rsidR="005F64A4" w:rsidRPr="005F64A4">
              <w:t xml:space="preserve">и </w:t>
            </w:r>
            <w:r w:rsidR="005F64A4" w:rsidRPr="005F64A4">
              <w:lastRenderedPageBreak/>
              <w:t>проведения антикоррупционной экспертизы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правовым вопросам;</w:t>
            </w:r>
          </w:p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вопросам;</w:t>
            </w:r>
          </w:p>
          <w:p w:rsidR="005F64A4" w:rsidRPr="005F64A4" w:rsidRDefault="005F64A4" w:rsidP="005F64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4A4">
              <w:rPr>
                <w:rFonts w:ascii="Times New Roman" w:hAnsi="Times New Roman" w:cs="Times New Roman"/>
                <w:sz w:val="24"/>
                <w:szCs w:val="24"/>
              </w:rPr>
              <w:t>отдел надзора за организациями, управляющими многоквартирн</w:t>
            </w:r>
            <w:r w:rsidRPr="005F6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ыми домами;</w:t>
            </w:r>
          </w:p>
          <w:p w:rsidR="006D5A88" w:rsidRPr="009101C8" w:rsidRDefault="005F64A4" w:rsidP="00261EEA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5F64A4">
              <w:t xml:space="preserve">отдел надзора за долевым </w:t>
            </w:r>
            <w:r w:rsidR="00261EEA">
              <w:t>строительством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устранение </w:t>
            </w:r>
            <w:proofErr w:type="spellStart"/>
            <w:r w:rsidRPr="009101C8">
              <w:rPr>
                <w:rFonts w:eastAsia="Calibri"/>
                <w:spacing w:val="-4"/>
                <w:lang w:eastAsia="en-US"/>
              </w:rPr>
              <w:t>коррупциогенных</w:t>
            </w:r>
            <w:proofErr w:type="spellEnd"/>
            <w:r w:rsidRPr="009101C8">
              <w:rPr>
                <w:rFonts w:eastAsia="Calibri"/>
                <w:spacing w:val="-4"/>
                <w:lang w:eastAsia="en-US"/>
              </w:rPr>
              <w:t xml:space="preserve"> факторов из текстов нормативных правовых актов Службы </w:t>
            </w:r>
          </w:p>
        </w:tc>
        <w:tc>
          <w:tcPr>
            <w:tcW w:w="5245" w:type="dxa"/>
          </w:tcPr>
          <w:p w:rsidR="000C4F46" w:rsidRPr="000C4F46" w:rsidRDefault="008C4342" w:rsidP="000C4F46">
            <w:pPr>
              <w:autoSpaceDE w:val="0"/>
              <w:autoSpaceDN w:val="0"/>
              <w:adjustRightInd w:val="0"/>
              <w:jc w:val="both"/>
            </w:pPr>
            <w:r w:rsidRPr="000C4F46">
              <w:rPr>
                <w:rFonts w:eastAsia="Calibri"/>
                <w:spacing w:val="-4"/>
                <w:lang w:eastAsia="en-US"/>
              </w:rPr>
              <w:t xml:space="preserve">   </w:t>
            </w:r>
            <w:r w:rsidR="001F3817">
              <w:t>За отчетный период с 01.01.2020 по 31.12.2020</w:t>
            </w:r>
            <w:r w:rsidR="000C4F46" w:rsidRPr="000C4F46">
              <w:t xml:space="preserve"> для рассмотрения на соответствие требованиям законодательства РФ и проведения антикоррупционной экспертизы </w:t>
            </w:r>
            <w:r w:rsidR="000C4F46" w:rsidRPr="00E73817">
              <w:rPr>
                <w:color w:val="000000"/>
              </w:rPr>
              <w:t xml:space="preserve">направлено  </w:t>
            </w:r>
            <w:r w:rsidR="001F3817" w:rsidRPr="001D5D51">
              <w:rPr>
                <w:color w:val="000000" w:themeColor="text1"/>
              </w:rPr>
              <w:t>21</w:t>
            </w:r>
            <w:r w:rsidR="000C4F46" w:rsidRPr="001D5D51">
              <w:rPr>
                <w:color w:val="000000" w:themeColor="text1"/>
              </w:rPr>
              <w:t xml:space="preserve">  </w:t>
            </w:r>
            <w:r w:rsidR="000C4F46" w:rsidRPr="000C4F46">
              <w:t xml:space="preserve">нормативных правовых актов. </w:t>
            </w:r>
          </w:p>
          <w:p w:rsidR="000C4F46" w:rsidRPr="006B5ADD" w:rsidRDefault="000C4F46" w:rsidP="000C4F46">
            <w:pPr>
              <w:autoSpaceDE w:val="0"/>
              <w:autoSpaceDN w:val="0"/>
              <w:adjustRightInd w:val="0"/>
              <w:jc w:val="both"/>
            </w:pPr>
          </w:p>
          <w:p w:rsidR="006D5A88" w:rsidRPr="00F443D9" w:rsidRDefault="006D5A88" w:rsidP="008C43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1.3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3.</w:t>
            </w:r>
          </w:p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Рассмотрение вопросов правоприменительной практики по результатам вступивших в законную силу решений судов общей юрисдикции, арбитражных судов о признании недействительными ненормативных правовых актов Службы, незаконными решений и действий (бездействия) Службы и ее должностных лиц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не реже одного раза в квартал</w:t>
            </w:r>
          </w:p>
        </w:tc>
        <w:tc>
          <w:tcPr>
            <w:tcW w:w="1852" w:type="dxa"/>
            <w:shd w:val="clear" w:color="auto" w:fill="auto"/>
          </w:tcPr>
          <w:p w:rsidR="006D5A88" w:rsidRPr="005F64A4" w:rsidRDefault="005F64A4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5F64A4">
              <w:t>уполномоченный заместитель руководителя Службы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принятие мер по предупреждению и устранению причин выявленных нарушений, исполнение пункта 2.1 статьи 6 Федерального закона от 25.12.2008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№ 273-ФЗ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>«О противодействии коррупции» (далее – Закон № 273-ФЗ)</w:t>
            </w:r>
          </w:p>
        </w:tc>
        <w:tc>
          <w:tcPr>
            <w:tcW w:w="5245" w:type="dxa"/>
          </w:tcPr>
          <w:p w:rsidR="000C4F46" w:rsidRPr="000C4F46" w:rsidRDefault="008D44BC" w:rsidP="000C4F46">
            <w:pPr>
              <w:autoSpaceDE w:val="0"/>
              <w:autoSpaceDN w:val="0"/>
              <w:adjustRightInd w:val="0"/>
              <w:jc w:val="both"/>
            </w:pPr>
            <w:r w:rsidRPr="000C4F4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0C4F46" w:rsidRPr="000C4F46">
              <w:t xml:space="preserve">В целях реализации положений норм статьи 6 </w:t>
            </w:r>
            <w:r w:rsidR="00E04268">
              <w:t>закона</w:t>
            </w:r>
            <w:r w:rsidR="000C4F46" w:rsidRPr="000C4F46">
              <w:t xml:space="preserve"> № 273</w:t>
            </w:r>
            <w:r w:rsidR="00E04268">
              <w:t>-ФЗ</w:t>
            </w:r>
            <w:r w:rsidR="000C4F46" w:rsidRPr="000C4F46">
              <w:t xml:space="preserve">, профилактики коррупции, выработки и принятия мер по предупреждению и устранению причин выявленных нарушений, в Службе создана рабочая группа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должностных лиц Службы. Решения по отмененным правовым актам исследуется на предмет наличия возможных </w:t>
            </w:r>
            <w:proofErr w:type="spellStart"/>
            <w:r w:rsidR="000C4F46" w:rsidRPr="000C4F46">
              <w:t>коррупциогенных</w:t>
            </w:r>
            <w:proofErr w:type="spellEnd"/>
            <w:r w:rsidR="000C4F46" w:rsidRPr="000C4F46">
              <w:t xml:space="preserve"> факторов, причин и условий выдачи правовых актов, необходимости применения мер дисциплинарного воздействия. </w:t>
            </w:r>
          </w:p>
          <w:p w:rsidR="006D5A88" w:rsidRPr="009101C8" w:rsidRDefault="001F3817" w:rsidP="00F2796C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t xml:space="preserve">     В </w:t>
            </w:r>
            <w:r w:rsidRPr="00F2796C">
              <w:rPr>
                <w:color w:val="000000" w:themeColor="text1"/>
              </w:rPr>
              <w:t>2020</w:t>
            </w:r>
            <w:r w:rsidR="000C4F46" w:rsidRPr="00F2796C">
              <w:rPr>
                <w:color w:val="000000" w:themeColor="text1"/>
              </w:rPr>
              <w:t xml:space="preserve"> году состоялось </w:t>
            </w:r>
            <w:r w:rsidR="00F2796C" w:rsidRPr="00F2796C">
              <w:rPr>
                <w:color w:val="000000" w:themeColor="text1"/>
              </w:rPr>
              <w:t>2</w:t>
            </w:r>
            <w:r w:rsidR="000C4F46" w:rsidRPr="00F2796C">
              <w:rPr>
                <w:color w:val="000000" w:themeColor="text1"/>
              </w:rPr>
              <w:t xml:space="preserve"> заседания рабочей </w:t>
            </w:r>
            <w:proofErr w:type="gramStart"/>
            <w:r w:rsidR="000C4F46" w:rsidRPr="00F2796C">
              <w:rPr>
                <w:color w:val="000000" w:themeColor="text1"/>
              </w:rPr>
              <w:t>группы</w:t>
            </w:r>
            <w:proofErr w:type="gramEnd"/>
            <w:r w:rsidR="000C4F46" w:rsidRPr="00F2796C">
              <w:rPr>
                <w:color w:val="000000" w:themeColor="text1"/>
              </w:rPr>
              <w:t xml:space="preserve"> в ходе которых рассмотрено </w:t>
            </w:r>
            <w:r w:rsidR="00F2796C" w:rsidRPr="00F2796C">
              <w:rPr>
                <w:color w:val="000000" w:themeColor="text1"/>
              </w:rPr>
              <w:t>4</w:t>
            </w:r>
            <w:r w:rsidR="000C4F46" w:rsidRPr="00F2796C">
              <w:rPr>
                <w:color w:val="000000" w:themeColor="text1"/>
              </w:rPr>
              <w:t xml:space="preserve"> </w:t>
            </w:r>
            <w:r w:rsidR="00F2796C" w:rsidRPr="00F2796C">
              <w:rPr>
                <w:color w:val="000000" w:themeColor="text1"/>
              </w:rPr>
              <w:t>решения</w:t>
            </w:r>
            <w:r w:rsidR="000C4F46" w:rsidRPr="00F2796C">
              <w:rPr>
                <w:color w:val="000000" w:themeColor="text1"/>
              </w:rPr>
              <w:t xml:space="preserve"> судов и приняты меры направленные </w:t>
            </w:r>
            <w:r w:rsidR="000C4F46" w:rsidRPr="000C4F46">
              <w:t>на исключение повторения аналогичных фактов вновь.</w:t>
            </w:r>
            <w:r w:rsidR="00F2796C">
              <w:t xml:space="preserve"> </w:t>
            </w:r>
            <w:r w:rsidR="00F2796C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За период </w:t>
            </w:r>
            <w:r w:rsidR="00F2796C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</w:t>
            </w:r>
            <w:r w:rsidR="00F2796C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реализации программы 2018-2020 годы </w:t>
            </w:r>
            <w:proofErr w:type="gramStart"/>
            <w:r w:rsidR="00F2796C" w:rsidRPr="00F2796C">
              <w:rPr>
                <w:color w:val="000000" w:themeColor="text1"/>
              </w:rPr>
              <w:t>рассмотрено 33 решения судов и приняты</w:t>
            </w:r>
            <w:proofErr w:type="gramEnd"/>
            <w:r w:rsidR="00F2796C" w:rsidRPr="00F2796C">
              <w:rPr>
                <w:color w:val="000000" w:themeColor="text1"/>
              </w:rPr>
              <w:t xml:space="preserve"> меры направленные </w:t>
            </w:r>
            <w:r w:rsidR="00F2796C" w:rsidRPr="000C4F46">
              <w:t>на исключение повторения аналогичных фактов вновь</w:t>
            </w:r>
            <w:r w:rsidR="00F2796C">
              <w:t>.</w:t>
            </w:r>
          </w:p>
        </w:tc>
      </w:tr>
      <w:tr w:rsidR="00687977" w:rsidRPr="009101C8" w:rsidTr="00D937AC">
        <w:tc>
          <w:tcPr>
            <w:tcW w:w="709" w:type="dxa"/>
            <w:shd w:val="clear" w:color="auto" w:fill="auto"/>
          </w:tcPr>
          <w:p w:rsidR="00687977" w:rsidRPr="009101C8" w:rsidRDefault="00687977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2. </w:t>
            </w:r>
          </w:p>
          <w:p w:rsidR="00687977" w:rsidRPr="009101C8" w:rsidRDefault="00687977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Профилактика коррупции на государственной гражданской службе в Службе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687977" w:rsidRPr="009101C8" w:rsidRDefault="00687977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реализация положений Закона № 273-ФЗ </w:t>
            </w:r>
            <w:r w:rsidRPr="009101C8">
              <w:rPr>
                <w:spacing w:val="-4"/>
              </w:rPr>
              <w:br/>
              <w:t>в части применения мер по профилактике коррупции в Службе, повышение мотивации соблюдения гражданскими служащими ограничений и запретов, связанных с прохождением государственной гражданской службы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2.1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Мера 1. Проведение проверок обстоятельств, препятствующих поступлению граждан на государственную гражданскую службу в </w:t>
            </w: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Службу 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подтверждение либо опровержение информации об обстоятельствах, препятствующих поступлению граждан на государственную </w:t>
            </w: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гражданскую службу </w:t>
            </w:r>
            <w:r w:rsidRPr="009101C8">
              <w:rPr>
                <w:rFonts w:eastAsia="Calibri"/>
                <w:spacing w:val="-4"/>
                <w:lang w:eastAsia="en-US"/>
              </w:rPr>
              <w:br/>
              <w:t xml:space="preserve">в Службу </w:t>
            </w:r>
          </w:p>
        </w:tc>
        <w:tc>
          <w:tcPr>
            <w:tcW w:w="5245" w:type="dxa"/>
          </w:tcPr>
          <w:p w:rsidR="006D5A88" w:rsidRPr="009101C8" w:rsidRDefault="0054018A" w:rsidP="008C5D09">
            <w:pPr>
              <w:widowControl w:val="0"/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 xml:space="preserve">     </w:t>
            </w:r>
            <w:r w:rsidRPr="00EA383C">
              <w:rPr>
                <w:rFonts w:eastAsia="Calibri"/>
                <w:spacing w:val="-4"/>
                <w:lang w:eastAsia="en-US"/>
              </w:rPr>
              <w:t>В целях унификации и централизации проверки кандидатов при поступлении на государственную гражданскую службу края анкет</w:t>
            </w:r>
            <w:r w:rsidR="007079E6">
              <w:rPr>
                <w:rFonts w:eastAsia="Calibri"/>
                <w:spacing w:val="-4"/>
                <w:lang w:eastAsia="en-US"/>
              </w:rPr>
              <w:t>ы</w:t>
            </w:r>
            <w:r w:rsidRPr="00EA383C">
              <w:rPr>
                <w:rFonts w:eastAsia="Calibri"/>
                <w:spacing w:val="-4"/>
                <w:lang w:eastAsia="en-US"/>
              </w:rPr>
              <w:t xml:space="preserve"> кандидат</w:t>
            </w:r>
            <w:r w:rsidR="007079E6">
              <w:rPr>
                <w:rFonts w:eastAsia="Calibri"/>
                <w:spacing w:val="-4"/>
                <w:lang w:eastAsia="en-US"/>
              </w:rPr>
              <w:t>ов</w:t>
            </w:r>
            <w:r w:rsidRPr="00EA383C">
              <w:rPr>
                <w:rFonts w:eastAsia="Calibri"/>
                <w:spacing w:val="-4"/>
                <w:lang w:eastAsia="en-US"/>
              </w:rPr>
              <w:t xml:space="preserve"> направля</w:t>
            </w:r>
            <w:r w:rsidR="007079E6">
              <w:rPr>
                <w:rFonts w:eastAsia="Calibri"/>
                <w:spacing w:val="-4"/>
                <w:lang w:eastAsia="en-US"/>
              </w:rPr>
              <w:t>ю</w:t>
            </w:r>
            <w:r w:rsidRPr="00EA383C">
              <w:rPr>
                <w:rFonts w:eastAsia="Calibri"/>
                <w:spacing w:val="-4"/>
                <w:lang w:eastAsia="en-US"/>
              </w:rPr>
              <w:t xml:space="preserve">тся в управление Губернатора края </w:t>
            </w:r>
            <w:r w:rsidRPr="00EA383C">
              <w:rPr>
                <w:rFonts w:eastAsia="Calibri"/>
                <w:spacing w:val="-4"/>
                <w:lang w:eastAsia="en-US"/>
              </w:rPr>
              <w:br/>
              <w:t>по безопасности и взаимодействию с правоохранительными органами.</w:t>
            </w:r>
            <w:r w:rsidR="008C5D09">
              <w:rPr>
                <w:rFonts w:eastAsia="Calibri"/>
                <w:spacing w:val="-4"/>
                <w:lang w:eastAsia="en-US"/>
              </w:rPr>
              <w:t xml:space="preserve"> Направляются</w:t>
            </w:r>
            <w:r w:rsidR="002278DA">
              <w:rPr>
                <w:rFonts w:eastAsia="Calibri"/>
                <w:spacing w:val="-4"/>
                <w:lang w:eastAsia="en-US"/>
              </w:rPr>
              <w:t xml:space="preserve"> </w:t>
            </w:r>
            <w:r w:rsidR="002278DA">
              <w:rPr>
                <w:rFonts w:eastAsia="Calibri"/>
                <w:spacing w:val="-4"/>
                <w:lang w:eastAsia="en-US"/>
              </w:rPr>
              <w:lastRenderedPageBreak/>
              <w:t xml:space="preserve">запросы в высшие учебные заведения о подлинности дипломов о высшем образовании кандидатов на замещение должностей государственной гражданской службы.  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2.2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682D9A">
              <w:rPr>
                <w:rFonts w:eastAsia="Calibri"/>
                <w:color w:val="000000"/>
                <w:spacing w:val="-4"/>
                <w:lang w:eastAsia="en-US"/>
              </w:rPr>
              <w:t xml:space="preserve">Мера 2. </w:t>
            </w:r>
            <w:r w:rsidR="0028510B" w:rsidRPr="00682D9A">
              <w:rPr>
                <w:color w:val="000000"/>
              </w:rPr>
              <w:t>Проведение разъяснительной работы в Службе о необходимости соблюдения</w:t>
            </w:r>
            <w:r w:rsidR="0028510B" w:rsidRPr="0028510B">
              <w:t xml:space="preserve"> ограничений, запретов, установленных в целях противодействия коррупции, в том числе запретов, касающихся получения подарков, а также замещения должностей в организациях и (или) выполнения работ (оказания услуг) на условиях гражданско-правовых договоров, если отдельные функции государственного управления данными организациями входили в их должностные обязанности, без согласия комиссии Службы по соблюдению требований к служебному поведению государственных гражданских служащих края и урегулированию конфликта интересов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28510B" w:rsidRDefault="0028510B" w:rsidP="0028510B">
            <w:pPr>
              <w:jc w:val="both"/>
              <w:rPr>
                <w:rFonts w:eastAsia="Calibri"/>
                <w:lang w:eastAsia="en-US"/>
              </w:rPr>
            </w:pPr>
            <w:r w:rsidRPr="0028510B">
              <w:t>минимизация коррупционных проявлений в Службе, формирование в Службе негативного отношения к дарению подарков должностным лицам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5245" w:type="dxa"/>
          </w:tcPr>
          <w:p w:rsidR="0028510B" w:rsidRPr="008C0CAE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3A27CF">
              <w:t>В 2020</w:t>
            </w:r>
            <w:r w:rsidRPr="008C0CAE">
              <w:t xml:space="preserve"> году с гражданскими служащими Службы проведена  соответствующая разъяснительная работа, а также обучение о необходимости соблюдения ограничений, запретов, </w:t>
            </w:r>
            <w:r w:rsidR="00E04268">
              <w:t xml:space="preserve">в </w:t>
            </w:r>
            <w:r w:rsidRPr="008C0CAE">
              <w:t>том числе запретов, касающихся получения подарков, о мерах ответственности за несоблюдение антикоррупционного законодательства. Доведены до сведения соответствующие требования действующего законодательства, в том числе по вопросам уведомления бывшего работодателя.</w:t>
            </w:r>
          </w:p>
          <w:p w:rsidR="0028510B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В </w:t>
            </w:r>
            <w:proofErr w:type="gramStart"/>
            <w:r>
              <w:rPr>
                <w:rFonts w:eastAsia="Calibri"/>
                <w:spacing w:val="-4"/>
                <w:lang w:eastAsia="en-US"/>
              </w:rPr>
              <w:t xml:space="preserve">части, касающейся запретов дарить и получать подарки </w:t>
            </w:r>
            <w:r w:rsidRPr="00433295">
              <w:rPr>
                <w:rFonts w:eastAsia="Calibri"/>
                <w:color w:val="000000"/>
                <w:spacing w:val="-4"/>
                <w:lang w:eastAsia="en-US"/>
              </w:rPr>
              <w:t>дополнительно всем гражданским служащим Службы направлено</w:t>
            </w:r>
            <w:proofErr w:type="gramEnd"/>
            <w:r>
              <w:rPr>
                <w:rFonts w:eastAsia="Calibri"/>
                <w:spacing w:val="-4"/>
                <w:lang w:eastAsia="en-US"/>
              </w:rPr>
              <w:t xml:space="preserve"> соответствующее уведомление.</w:t>
            </w:r>
          </w:p>
          <w:p w:rsidR="0028510B" w:rsidRPr="009B35C9" w:rsidRDefault="0028510B" w:rsidP="0028510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 </w:t>
            </w:r>
            <w:r>
              <w:rPr>
                <w:rFonts w:eastAsia="Calibri"/>
                <w:spacing w:val="-4"/>
                <w:lang w:eastAsia="en-US"/>
              </w:rPr>
              <w:t xml:space="preserve">          Также п</w:t>
            </w:r>
            <w:r w:rsidRPr="009B35C9">
              <w:rPr>
                <w:rFonts w:eastAsia="Calibri"/>
                <w:spacing w:val="-4"/>
                <w:lang w:eastAsia="en-US"/>
              </w:rPr>
              <w:t xml:space="preserve">ри увольнении со </w:t>
            </w:r>
            <w:r>
              <w:rPr>
                <w:rFonts w:eastAsia="Calibri"/>
                <w:spacing w:val="-4"/>
                <w:lang w:eastAsia="en-US"/>
              </w:rPr>
              <w:t>С</w:t>
            </w:r>
            <w:r w:rsidRPr="009B35C9">
              <w:rPr>
                <w:rFonts w:eastAsia="Calibri"/>
                <w:spacing w:val="-4"/>
                <w:lang w:eastAsia="en-US"/>
              </w:rPr>
              <w:t xml:space="preserve">лужбы на руки выдаются памятки об обязанности работодателя </w:t>
            </w:r>
            <w:proofErr w:type="gramStart"/>
            <w:r w:rsidRPr="009B35C9">
              <w:rPr>
                <w:rFonts w:eastAsia="Calibri"/>
                <w:spacing w:val="-4"/>
                <w:lang w:eastAsia="en-US"/>
              </w:rPr>
              <w:t>уведомлять</w:t>
            </w:r>
            <w:proofErr w:type="gramEnd"/>
            <w:r w:rsidRPr="009B35C9">
              <w:rPr>
                <w:rFonts w:eastAsia="Calibri"/>
                <w:spacing w:val="-4"/>
                <w:lang w:eastAsia="en-US"/>
              </w:rPr>
              <w:t xml:space="preserve"> о приеме на работу бывшего гражданского служащего, а также получении согласия на заключение трудового договора (в случаях, пре</w:t>
            </w:r>
            <w:r w:rsidR="00E04268">
              <w:rPr>
                <w:rFonts w:eastAsia="Calibri"/>
                <w:spacing w:val="-4"/>
                <w:lang w:eastAsia="en-US"/>
              </w:rPr>
              <w:t>дусмотренных законодательством).</w:t>
            </w:r>
          </w:p>
          <w:p w:rsidR="0028510B" w:rsidRPr="00E81EBC" w:rsidRDefault="00E81EBC" w:rsidP="00403860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en-US"/>
              </w:rPr>
              <w:t>Проводится работа</w:t>
            </w:r>
            <w:r w:rsidRPr="00E81EBC">
              <w:rPr>
                <w:lang w:eastAsia="en-US"/>
              </w:rPr>
              <w:t xml:space="preserve"> по актуализации сведений, содержащихся в анкетах государственных гражданских служащих края, при ежегодном ознакомлении с личными делами</w:t>
            </w:r>
            <w:r>
              <w:rPr>
                <w:lang w:eastAsia="en-US"/>
              </w:rPr>
              <w:t>.</w:t>
            </w:r>
          </w:p>
        </w:tc>
      </w:tr>
      <w:tr w:rsidR="006D5A88" w:rsidRPr="009101C8" w:rsidTr="00D937AC">
        <w:tc>
          <w:tcPr>
            <w:tcW w:w="709" w:type="dxa"/>
            <w:shd w:val="clear" w:color="auto" w:fill="auto"/>
          </w:tcPr>
          <w:p w:rsidR="006D5A88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2.3</w:t>
            </w:r>
          </w:p>
        </w:tc>
        <w:tc>
          <w:tcPr>
            <w:tcW w:w="2697" w:type="dxa"/>
            <w:shd w:val="clear" w:color="auto" w:fill="auto"/>
          </w:tcPr>
          <w:p w:rsidR="006D5A88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3</w:t>
            </w:r>
            <w:r w:rsidR="006D5A88" w:rsidRPr="009101C8">
              <w:rPr>
                <w:rFonts w:eastAsia="Calibri"/>
                <w:spacing w:val="-4"/>
                <w:lang w:eastAsia="en-US"/>
              </w:rPr>
              <w:t xml:space="preserve">. Проведение разъяснительной работы с гражданскими </w:t>
            </w:r>
            <w:r w:rsidR="006D5A88" w:rsidRPr="009101C8">
              <w:rPr>
                <w:rFonts w:eastAsia="Calibri"/>
                <w:spacing w:val="-4"/>
                <w:lang w:eastAsia="en-US"/>
              </w:rPr>
              <w:lastRenderedPageBreak/>
              <w:t>служащими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310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постоянно </w:t>
            </w:r>
          </w:p>
        </w:tc>
        <w:tc>
          <w:tcPr>
            <w:tcW w:w="1852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</w:t>
            </w:r>
            <w:r w:rsidRPr="009101C8">
              <w:rPr>
                <w:spacing w:val="-4"/>
              </w:rPr>
              <w:lastRenderedPageBreak/>
              <w:t xml:space="preserve">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6D5A88" w:rsidRPr="009101C8" w:rsidRDefault="006D5A88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минимизация коррупционных проявлений в Службе</w:t>
            </w:r>
          </w:p>
        </w:tc>
        <w:tc>
          <w:tcPr>
            <w:tcW w:w="5245" w:type="dxa"/>
          </w:tcPr>
          <w:p w:rsidR="00776A18" w:rsidRPr="00776A18" w:rsidRDefault="00B127A3" w:rsidP="00776A18">
            <w:pPr>
              <w:autoSpaceDE w:val="0"/>
              <w:autoSpaceDN w:val="0"/>
              <w:adjustRightInd w:val="0"/>
              <w:jc w:val="both"/>
            </w:pPr>
            <w:r w:rsidRPr="00776A18">
              <w:t xml:space="preserve">     </w:t>
            </w:r>
            <w:r w:rsidR="00776A18" w:rsidRPr="00776A18">
              <w:t xml:space="preserve">Проведена разъяснительная работа с гражданскими служащими о недопущении поведения, которое может восприниматься </w:t>
            </w:r>
            <w:r w:rsidR="00776A18" w:rsidRPr="00776A18">
              <w:lastRenderedPageBreak/>
              <w:t xml:space="preserve">окружающими как обещание или предложение дачи взятки либо как согласие принять взятку или как просьба о даче взятки. </w:t>
            </w:r>
          </w:p>
          <w:p w:rsidR="00776A18" w:rsidRPr="00776A18" w:rsidRDefault="00776A18" w:rsidP="00776A18">
            <w:pPr>
              <w:autoSpaceDE w:val="0"/>
              <w:autoSpaceDN w:val="0"/>
              <w:adjustRightInd w:val="0"/>
              <w:jc w:val="both"/>
            </w:pPr>
            <w:r w:rsidRPr="00776A18">
              <w:t xml:space="preserve">      Всем гражданским служащим Службы направлены Памятка об ответственности за коррупционные правонарушения, в том числе о порядке действий в случае предложения взятки, а также электронная памятка по требованиям к антикоррупционному поведению государственного служащего.</w:t>
            </w:r>
          </w:p>
          <w:p w:rsidR="006D5A88" w:rsidRPr="00776A18" w:rsidRDefault="00776A18" w:rsidP="00776A18">
            <w:pPr>
              <w:pStyle w:val="Standard"/>
              <w:jc w:val="both"/>
              <w:rPr>
                <w:rFonts w:eastAsia="Calibri"/>
                <w:spacing w:val="-4"/>
                <w:lang w:val="ru-RU"/>
              </w:rPr>
            </w:pPr>
            <w:r w:rsidRPr="00776A18">
              <w:rPr>
                <w:rFonts w:cs="Times New Roman"/>
                <w:lang w:val="ru-RU"/>
              </w:rPr>
              <w:t xml:space="preserve">      Дополнительно материалы размещены на официальном сайте Службы.</w:t>
            </w:r>
          </w:p>
        </w:tc>
      </w:tr>
      <w:tr w:rsidR="0028510B" w:rsidRPr="003F7815" w:rsidTr="00D937AC">
        <w:tc>
          <w:tcPr>
            <w:tcW w:w="709" w:type="dxa"/>
            <w:shd w:val="clear" w:color="auto" w:fill="auto"/>
          </w:tcPr>
          <w:p w:rsidR="0028510B" w:rsidRPr="003F7815" w:rsidRDefault="00AF209E" w:rsidP="00D511C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lastRenderedPageBreak/>
              <w:t>2.4</w:t>
            </w:r>
          </w:p>
        </w:tc>
        <w:tc>
          <w:tcPr>
            <w:tcW w:w="2697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>Мера 4. Проведение проверок достоверности и полноты сведений о доходах, об имуществе и обязательствах имущественного характера, представленных гражданскими служащими (за исключением руководителя Службы)</w:t>
            </w:r>
          </w:p>
        </w:tc>
        <w:tc>
          <w:tcPr>
            <w:tcW w:w="2310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t>не более 90 дней со дня принятия решения о проведении проверки</w:t>
            </w:r>
          </w:p>
        </w:tc>
        <w:tc>
          <w:tcPr>
            <w:tcW w:w="1852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3F7815">
            <w:pPr>
              <w:rPr>
                <w:color w:val="000000"/>
              </w:rPr>
            </w:pPr>
            <w:r w:rsidRPr="003F7815">
              <w:t xml:space="preserve">повышение мотивации соблюдения гражданскими служащими обязанностей, </w:t>
            </w:r>
            <w:r w:rsidRPr="003F7815">
              <w:rPr>
                <w:color w:val="000000"/>
              </w:rPr>
              <w:t xml:space="preserve">установленных </w:t>
            </w:r>
            <w:hyperlink r:id="rId9" w:history="1">
              <w:r w:rsidRPr="003F7815">
                <w:rPr>
                  <w:color w:val="000000"/>
                </w:rPr>
                <w:t>Законом</w:t>
              </w:r>
            </w:hyperlink>
            <w:r w:rsidRPr="003F7815">
              <w:rPr>
                <w:color w:val="000000"/>
              </w:rPr>
              <w:t xml:space="preserve"> № 273-ФЗ и </w:t>
            </w:r>
            <w:r w:rsidR="00DE70A2" w:rsidRPr="003F7815">
              <w:rPr>
                <w:color w:val="000000"/>
              </w:rPr>
      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</w:t>
            </w:r>
            <w:r w:rsidR="003F7815">
              <w:rPr>
                <w:color w:val="000000"/>
              </w:rPr>
              <w:t>асти противодействия коррупции»</w:t>
            </w:r>
          </w:p>
        </w:tc>
        <w:tc>
          <w:tcPr>
            <w:tcW w:w="5245" w:type="dxa"/>
          </w:tcPr>
          <w:p w:rsidR="0028510B" w:rsidRPr="003F7815" w:rsidRDefault="00747AD6" w:rsidP="00544210">
            <w:pPr>
              <w:autoSpaceDE w:val="0"/>
              <w:autoSpaceDN w:val="0"/>
              <w:adjustRightInd w:val="0"/>
              <w:jc w:val="both"/>
            </w:pPr>
            <w:r w:rsidRPr="003F7815">
              <w:t xml:space="preserve">Отделом по работе с обращениями граждан, кадрам и общим вопросам в </w:t>
            </w:r>
            <w:r w:rsidR="006A3D6F">
              <w:t>2020</w:t>
            </w:r>
            <w:r w:rsidRPr="003F7815">
              <w:t xml:space="preserve"> году </w:t>
            </w:r>
            <w:r w:rsidR="00544210">
              <w:t>проверок</w:t>
            </w:r>
            <w:r w:rsidRPr="003F7815">
              <w:t xml:space="preserve"> </w:t>
            </w:r>
            <w:r w:rsidRPr="00AB3FFE">
              <w:rPr>
                <w:color w:val="000000" w:themeColor="text1"/>
              </w:rPr>
              <w:t>достоверности и полноты сведений о доходах, об имуществе и обязательствах имущественного характера в отношении</w:t>
            </w:r>
            <w:r w:rsidR="00247C91" w:rsidRPr="00AB3FFE">
              <w:rPr>
                <w:color w:val="000000" w:themeColor="text1"/>
              </w:rPr>
              <w:t xml:space="preserve"> </w:t>
            </w:r>
            <w:r w:rsidRPr="00AB3FFE">
              <w:rPr>
                <w:color w:val="000000" w:themeColor="text1"/>
              </w:rPr>
              <w:t>государственных</w:t>
            </w:r>
            <w:r w:rsidR="00544210" w:rsidRPr="00AB3FFE">
              <w:rPr>
                <w:color w:val="000000" w:themeColor="text1"/>
              </w:rPr>
              <w:t xml:space="preserve"> гражданских служащих не проводилось</w:t>
            </w:r>
            <w:r w:rsidR="00247C91" w:rsidRPr="00AB3FFE">
              <w:rPr>
                <w:color w:val="000000" w:themeColor="text1"/>
              </w:rPr>
              <w:t>.</w:t>
            </w:r>
          </w:p>
        </w:tc>
      </w:tr>
      <w:tr w:rsidR="0028510B" w:rsidRPr="003F7815" w:rsidTr="00D937AC">
        <w:tc>
          <w:tcPr>
            <w:tcW w:w="709" w:type="dxa"/>
            <w:shd w:val="clear" w:color="auto" w:fill="auto"/>
          </w:tcPr>
          <w:p w:rsidR="0028510B" w:rsidRPr="003F7815" w:rsidRDefault="0028510B" w:rsidP="0028510B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spacing w:val="-4"/>
                <w:lang w:eastAsia="en-US"/>
              </w:rPr>
              <w:t>2.5</w:t>
            </w:r>
          </w:p>
        </w:tc>
        <w:tc>
          <w:tcPr>
            <w:tcW w:w="2697" w:type="dxa"/>
            <w:shd w:val="clear" w:color="auto" w:fill="auto"/>
          </w:tcPr>
          <w:p w:rsidR="0028510B" w:rsidRPr="003F7815" w:rsidRDefault="0028510B" w:rsidP="0028510B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t>Мера 5. Осуществление контроля за расходами гражданских служащих (за исключением руководителя Службы), их супруг (супругов) и несовершеннолетних детей</w:t>
            </w:r>
          </w:p>
        </w:tc>
        <w:tc>
          <w:tcPr>
            <w:tcW w:w="2310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color w:val="000000"/>
                <w:spacing w:val="-4"/>
                <w:shd w:val="clear" w:color="auto" w:fill="FFFFFF"/>
              </w:rPr>
              <w:t>в соответствии с решением об осуществлении контроля</w:t>
            </w:r>
          </w:p>
        </w:tc>
        <w:tc>
          <w:tcPr>
            <w:tcW w:w="1852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3F7815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3F7815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повышение мотивации соблюдения гражданскими служащими обязанностей, установленных Федеральным законом от 03.12.2012 № 230-ФЗ «О контроле за соответствием расходов лиц, замещающих государственные должности, и иных лиц их доходам»</w:t>
            </w:r>
          </w:p>
        </w:tc>
        <w:tc>
          <w:tcPr>
            <w:tcW w:w="5245" w:type="dxa"/>
          </w:tcPr>
          <w:p w:rsidR="0028510B" w:rsidRPr="003F7815" w:rsidRDefault="0028510B" w:rsidP="006A3D6F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      </w:t>
            </w:r>
            <w:r w:rsidR="006A3D6F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В 2020 году</w:t>
            </w: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сведения о расходах представлены </w:t>
            </w:r>
            <w:r w:rsidR="00544210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11</w:t>
            </w: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</w:t>
            </w:r>
            <w:r w:rsidR="00E73689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государственными </w:t>
            </w: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гражданскими служащими.</w:t>
            </w:r>
            <w:r w:rsidR="006A3D6F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За период </w:t>
            </w:r>
            <w:r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</w:t>
            </w:r>
            <w:r w:rsidR="006A3D6F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реализации программы 2018-2020 годы </w:t>
            </w:r>
            <w:r w:rsidR="006A3D6F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сведения о расходах представлены </w:t>
            </w:r>
            <w:r w:rsidR="006A3D6F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26</w:t>
            </w:r>
            <w:r w:rsidR="006A3D6F" w:rsidRP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государственными гражданскими служащими</w:t>
            </w:r>
            <w:r w:rsidR="006A3D6F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. 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22.</w:t>
            </w: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7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Мера 6. Проведение проверок соблюдения гражданскими </w:t>
            </w: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служащими (за исключением руководителя Службы) ограничений и запретов, требований о предотвращении или об урегулировании конфликта интересов, исполнения ими обязанностей и соблюдения требований к служебному поведению, установленных в целях противодействия коррупции, в том числе нарушения запретов, касающихся получения подарков и порядка их сдачи</w:t>
            </w:r>
          </w:p>
        </w:tc>
        <w:tc>
          <w:tcPr>
            <w:tcW w:w="2310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в соответствии с решением о проведении </w:t>
            </w: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проверки</w:t>
            </w:r>
          </w:p>
        </w:tc>
        <w:tc>
          <w:tcPr>
            <w:tcW w:w="1852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отдел по работе с обращениями граждан, </w:t>
            </w: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0965CB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повышение мотивации соблюдения гражданскими служащими Службы </w:t>
            </w:r>
            <w:r w:rsidRPr="000965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ограничений и запретов, связанных с прохождением государственной гражданской службы</w:t>
            </w:r>
          </w:p>
        </w:tc>
        <w:tc>
          <w:tcPr>
            <w:tcW w:w="5245" w:type="dxa"/>
          </w:tcPr>
          <w:p w:rsidR="00D937AC" w:rsidRPr="00544210" w:rsidRDefault="005D6019" w:rsidP="00703481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FF0000"/>
                <w:spacing w:val="-4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</w:rPr>
              <w:lastRenderedPageBreak/>
              <w:t xml:space="preserve">    В 2020</w:t>
            </w:r>
            <w:r w:rsidR="002405CE" w:rsidRPr="00264A09">
              <w:rPr>
                <w:color w:val="000000" w:themeColor="text1"/>
              </w:rPr>
              <w:t xml:space="preserve"> году </w:t>
            </w:r>
            <w:r w:rsidR="008C5D09" w:rsidRPr="00703481">
              <w:rPr>
                <w:color w:val="000000" w:themeColor="text1"/>
              </w:rPr>
              <w:t>проведена 1 проверка</w:t>
            </w:r>
            <w:r w:rsidR="002405CE" w:rsidRPr="00703481">
              <w:rPr>
                <w:color w:val="000000" w:themeColor="text1"/>
              </w:rPr>
              <w:t xml:space="preserve"> </w:t>
            </w:r>
            <w:r w:rsidR="002405CE" w:rsidRPr="00264A09">
              <w:rPr>
                <w:color w:val="000000" w:themeColor="text1"/>
              </w:rPr>
              <w:t xml:space="preserve">по фактам  несоблюдения гражданскими служащими ограничений и запретов, требований о </w:t>
            </w:r>
            <w:r w:rsidR="002405CE" w:rsidRPr="00264A09">
              <w:rPr>
                <w:color w:val="000000" w:themeColor="text1"/>
              </w:rPr>
              <w:lastRenderedPageBreak/>
              <w:t>предотвращении или урегулировании конфликта интересов</w:t>
            </w:r>
            <w:r w:rsidR="00264A09" w:rsidRPr="00264A09">
              <w:rPr>
                <w:color w:val="000000" w:themeColor="text1"/>
              </w:rPr>
              <w:t xml:space="preserve">. 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7. Рассмотрение уведомлений гражданских служащих, представителем нанимателя для которых является руководитель Службы, о возникшем конфликте интересов или о возможности его возникновения (далее - уведомление)</w:t>
            </w:r>
          </w:p>
        </w:tc>
        <w:tc>
          <w:tcPr>
            <w:tcW w:w="2310" w:type="dxa"/>
            <w:shd w:val="clear" w:color="auto" w:fill="auto"/>
          </w:tcPr>
          <w:p w:rsidR="00D937AC" w:rsidRPr="00812894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>не более 75 дней со дня регистрации уведомления - срок представления отделом по работе с обращениями граждан, кадрам и общим вопросам Службы уведомления, заключения и других дополнительных материалов руководителю Службы;</w:t>
            </w:r>
          </w:p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 xml:space="preserve">в течение 3 рабочих дней - срок рассмотрения уведомления </w:t>
            </w:r>
            <w:r w:rsidRPr="008128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заключения и других</w:t>
            </w: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812894">
              <w:rPr>
                <w:rFonts w:ascii="Times New Roman" w:hAnsi="Times New Roman" w:cs="Times New Roman"/>
                <w:sz w:val="24"/>
                <w:szCs w:val="24"/>
              </w:rPr>
              <w:t>дополнительных</w:t>
            </w:r>
            <w:r w:rsidRPr="00812894">
              <w:rPr>
                <w:rFonts w:ascii="Times New Roman" w:hAnsi="Times New Roman" w:cs="Times New Roman"/>
                <w:sz w:val="23"/>
                <w:szCs w:val="23"/>
              </w:rPr>
              <w:t xml:space="preserve"> материалов руководителем Службы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Службы, 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Службы, представителем нанимателя для которых является руководитель Службы, порядка урегулирования конфликта интересов</w:t>
            </w:r>
          </w:p>
        </w:tc>
        <w:tc>
          <w:tcPr>
            <w:tcW w:w="5245" w:type="dxa"/>
          </w:tcPr>
          <w:p w:rsidR="00D937AC" w:rsidRPr="00737B85" w:rsidRDefault="00A8184E" w:rsidP="00A8184E">
            <w:pPr>
              <w:autoSpaceDE w:val="0"/>
              <w:autoSpaceDN w:val="0"/>
              <w:adjustRightInd w:val="0"/>
              <w:ind w:left="-76" w:right="-76"/>
              <w:jc w:val="both"/>
            </w:pPr>
            <w:r>
              <w:t>В 2020</w:t>
            </w:r>
            <w:r w:rsidRPr="008C0CAE">
              <w:t xml:space="preserve"> </w:t>
            </w:r>
            <w:r>
              <w:t xml:space="preserve"> в отдел по работе  обращениями граждан, кадрам и общим вопросам </w:t>
            </w:r>
            <w:r w:rsidRPr="00703481">
              <w:rPr>
                <w:color w:val="000000" w:themeColor="text1"/>
              </w:rPr>
              <w:t xml:space="preserve">подано одно уведомление о возникшем конфликте интересов или о возможности его возникновения. </w:t>
            </w:r>
            <w:r w:rsidRPr="00703481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 xml:space="preserve">За период  реализации программы 2018-2020 годы </w:t>
            </w:r>
            <w:r w:rsidRPr="00703481">
              <w:rPr>
                <w:color w:val="000000" w:themeColor="text1"/>
              </w:rPr>
              <w:t xml:space="preserve">подано два </w:t>
            </w:r>
            <w:r>
              <w:t xml:space="preserve">уведомления </w:t>
            </w:r>
            <w:r w:rsidRPr="00D937AC">
              <w:t>о возникшем конфликте интересов или о возможности его возникновения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8. Проведение разъяснительной работы в Службе о порядке представления гражданскими служащими, замещающими должности государственной гражданской службы высшей, главной, ведущей, старшей группы, сведений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формирование у гражданских служащих отрицательного отношения к коррупции</w:t>
            </w:r>
          </w:p>
        </w:tc>
        <w:tc>
          <w:tcPr>
            <w:tcW w:w="5245" w:type="dxa"/>
          </w:tcPr>
          <w:p w:rsidR="00D937AC" w:rsidRDefault="00D23818" w:rsidP="00544210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В марте 2020</w:t>
            </w:r>
            <w:r w:rsidR="007B123F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года в Службе организовано обучение государственных гражданских служащих </w:t>
            </w:r>
            <w:r w:rsidR="007B123F" w:rsidRPr="00D937AC">
              <w:t>о порядке представления сведений о своих доходах, расходах, об имуществе и обязательствах имущественного характера, а также своих супруги (супруга) и несовершеннолетних детей</w:t>
            </w:r>
            <w:r w:rsidR="007B123F">
              <w:t>.</w:t>
            </w:r>
            <w:r w:rsidR="007B123F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 </w:t>
            </w:r>
          </w:p>
          <w:p w:rsidR="00B1432B" w:rsidRPr="00B1432B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</w:pPr>
            <w:r w:rsidRPr="00B1432B">
              <w:t xml:space="preserve">Гражданским служащим Службы </w:t>
            </w:r>
            <w:proofErr w:type="gramStart"/>
            <w:r w:rsidRPr="00B1432B">
              <w:t>направлены и размещены</w:t>
            </w:r>
            <w:proofErr w:type="gramEnd"/>
            <w:r w:rsidRPr="00B1432B">
              <w:t xml:space="preserve"> на официальном сайте методические рекомендации по вопросам представления сведений о доходах, расходах, об имуществе и обязательствах имущественного характера и заполнения соот</w:t>
            </w:r>
            <w:r w:rsidR="00D23818">
              <w:t>ветствующей формы справки в 2020 году (за отчетный 2019</w:t>
            </w:r>
            <w:r w:rsidRPr="00B1432B">
              <w:t xml:space="preserve"> год).</w:t>
            </w:r>
          </w:p>
          <w:p w:rsidR="00B1432B" w:rsidRPr="00B1432B" w:rsidRDefault="00B1432B" w:rsidP="00B1432B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B1432B">
              <w:t>Все гражданские служащие предупреждены о необходимости соблюдения сроков подачи сведений о доходах, расходах, об имуществе и обязательствах имущественного характера, а также полноты и достоверности предоставляемых сведений.</w:t>
            </w:r>
          </w:p>
        </w:tc>
      </w:tr>
      <w:tr w:rsidR="00D937AC" w:rsidRPr="009101C8" w:rsidTr="00261EEA">
        <w:trPr>
          <w:trHeight w:val="3109"/>
        </w:trPr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22.9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5C227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Мера 9. Проведение разъяснительной работы в Службе о порядке уведомления гражданскими служащими представителя нанимателя о возникшем конфликте интересов или о возможности его 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возникновения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одного раза в год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3F781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урегулирования конфликта интересов; формирование у гражданских служащих отрицательного отношения к коррупции</w:t>
            </w:r>
          </w:p>
        </w:tc>
        <w:tc>
          <w:tcPr>
            <w:tcW w:w="5245" w:type="dxa"/>
          </w:tcPr>
          <w:p w:rsidR="00E945C6" w:rsidRPr="00E945C6" w:rsidRDefault="00E945C6" w:rsidP="00E945C6">
            <w:pPr>
              <w:pStyle w:val="ConsPlusTitle0"/>
              <w:jc w:val="both"/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</w:pPr>
            <w:r w:rsidRPr="00E945C6">
              <w:rPr>
                <w:rFonts w:ascii="Times New Roman" w:eastAsiaTheme="minorHAnsi" w:hAnsi="Times New Roman" w:cs="Times New Roman"/>
                <w:b w:val="0"/>
                <w:sz w:val="24"/>
                <w:szCs w:val="24"/>
                <w:lang w:eastAsia="en-US"/>
              </w:rPr>
              <w:t xml:space="preserve">        Приказом Службы № 82-п от 08.06.2016 утверждено Положение об уведомлении представителя нанимателя о возникшем конфликте интересов или о возможности его возникновения государственными гражданскими служащими службы строительного надзора и жилищного контроля Красноярского края. С данным приказом все гражданские служащие ознакомлены лично под роспись. </w:t>
            </w:r>
          </w:p>
          <w:p w:rsidR="00E945C6" w:rsidRPr="00E945C6" w:rsidRDefault="00E945C6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t xml:space="preserve">       В рамках проведения обучения и   </w:t>
            </w:r>
            <w:r w:rsidRPr="00E945C6">
              <w:lastRenderedPageBreak/>
              <w:t xml:space="preserve">разъяснительной работы по вопросам коррупции, гражданским служащим разъяснен порядок уведомления представителя нанимателя о возникшем конфликте интересов или о возможности его возникновения. </w:t>
            </w:r>
          </w:p>
          <w:p w:rsidR="00E945C6" w:rsidRPr="00E945C6" w:rsidRDefault="00E945C6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t xml:space="preserve">        В том числе проведен разбор типовых ситуаций конфликта интересов на государственной гражданской службе и порядка их урегулирования. </w:t>
            </w:r>
          </w:p>
          <w:p w:rsidR="00E945C6" w:rsidRPr="00E945C6" w:rsidRDefault="00E945C6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t xml:space="preserve">       Дополнительно обзор типовых ситуаций размещен на официальном сайте Службы и направлен всем гражданским служащим.</w:t>
            </w:r>
          </w:p>
          <w:p w:rsidR="00D937AC" w:rsidRDefault="00E945C6" w:rsidP="00E945C6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</w:pPr>
            <w:r w:rsidRPr="00E945C6">
              <w:t xml:space="preserve">       Вопросы, касающиеся возникновения конфликта интересов, задаются членами комиссии на заседаниях аттестационной комиссии при проведении аттестации гражданских служащих.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511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10. Проведение разъяснительной работы в Службе о порядке сообщения гражданскими служащими о получении подарка в связи с их должностным положением или исполнением ими служебных (должностных) обязанностей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не менее одного раза в год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соблюдения гражданскими служащими порядка сообщения гражданскими служащими о получении подарка в связи с их должностным положением или исполнением ими служебных (должностных) обязанностей; формирование у гражданских служащих отрицательного отношения к коррупции</w:t>
            </w:r>
          </w:p>
        </w:tc>
        <w:tc>
          <w:tcPr>
            <w:tcW w:w="5245" w:type="dxa"/>
          </w:tcPr>
          <w:p w:rsidR="00E945C6" w:rsidRPr="00E945C6" w:rsidRDefault="000356F4" w:rsidP="00E945C6">
            <w:pPr>
              <w:autoSpaceDE w:val="0"/>
              <w:autoSpaceDN w:val="0"/>
              <w:adjustRightInd w:val="0"/>
              <w:jc w:val="both"/>
            </w:pPr>
            <w:r w:rsidRPr="00E945C6">
              <w:rPr>
                <w:rFonts w:eastAsia="Calibri"/>
                <w:spacing w:val="-4"/>
                <w:lang w:eastAsia="en-US"/>
              </w:rPr>
              <w:t xml:space="preserve">     </w:t>
            </w:r>
            <w:r w:rsidR="00E945C6" w:rsidRPr="00E945C6">
              <w:t>С гражданскими служащими Службы в рамках проведенных обучений проводилась  разъяснительная работа о  порядке сообщения государственными гражданскими служащими края о получении подарка в связи с их должностным положением или исполнением ими служебных (должностных) обязанностей. Ответственность.</w:t>
            </w:r>
          </w:p>
          <w:p w:rsidR="00D937AC" w:rsidRPr="000356F4" w:rsidRDefault="00E945C6" w:rsidP="00E945C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5C6">
              <w:rPr>
                <w:rFonts w:ascii="Times New Roman" w:hAnsi="Times New Roman" w:cs="Times New Roman"/>
                <w:sz w:val="24"/>
                <w:szCs w:val="24"/>
              </w:rPr>
              <w:t xml:space="preserve">        Кроме этого, вопросы, касающиеся получения подарков, зачастую задаются членами комиссии на заседаниях аттестационной комиссии при проведении аттестации гражданских служащих.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11. Обеспечение контроля за применением предусмотренных законодательством мер юридической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ответственности в каждом случае 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гражданскими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руководитель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мотивации соблюдения гражданскими служащими требований действующего законодательства о противодействии коррупции; минимизация коррупционных </w:t>
            </w: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проявлений в Службе</w:t>
            </w:r>
          </w:p>
        </w:tc>
        <w:tc>
          <w:tcPr>
            <w:tcW w:w="5245" w:type="dxa"/>
          </w:tcPr>
          <w:p w:rsidR="007E41CA" w:rsidRPr="006D1E1D" w:rsidRDefault="00D23818" w:rsidP="006D1E1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 20</w:t>
            </w:r>
            <w:r w:rsidRPr="00D238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BD6397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году </w:t>
            </w:r>
            <w:r w:rsidR="006D1E1D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проверок</w:t>
            </w:r>
            <w:r w:rsidR="00BD6397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фактам несоблюдения </w:t>
            </w:r>
            <w:r w:rsidR="00BD6397" w:rsidRPr="0045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гражданскими служащими ограничений и запретов, требований о предотвращении или урегулировании конфликта интересов, </w:t>
            </w:r>
            <w:r w:rsidR="006D1E1D" w:rsidRPr="004569A7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не проводилось</w:t>
            </w:r>
            <w:r w:rsidR="00BD6397" w:rsidRPr="004569A7">
              <w:rPr>
                <w:rFonts w:ascii="Times New Roman" w:eastAsia="Calibri" w:hAnsi="Times New Roman" w:cs="Times New Roman"/>
                <w:color w:val="000000" w:themeColor="text1"/>
                <w:spacing w:val="-4"/>
                <w:sz w:val="24"/>
                <w:szCs w:val="24"/>
                <w:lang w:eastAsia="en-US"/>
              </w:rPr>
              <w:t>.</w:t>
            </w:r>
            <w:r w:rsidR="00BD6397" w:rsidRPr="0045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476CFC" w:rsidRPr="0045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Руководителем Службы обеспечивается регулярный </w:t>
            </w:r>
            <w:proofErr w:type="gramStart"/>
            <w:r w:rsidR="00476CFC" w:rsidRPr="0045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за</w:t>
            </w:r>
            <w:proofErr w:type="gramEnd"/>
            <w:r w:rsidR="00476CFC" w:rsidRPr="004569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исполнением данных </w:t>
            </w:r>
            <w:r w:rsidR="00476CFC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мероприятий.</w:t>
            </w:r>
            <w:r w:rsidR="007E41CA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Меры юридической </w:t>
            </w:r>
            <w:r w:rsidR="007E41CA" w:rsidRPr="006D1E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ответственности не применялись.</w:t>
            </w:r>
          </w:p>
        </w:tc>
      </w:tr>
      <w:tr w:rsidR="00D937AC" w:rsidRPr="009101C8" w:rsidTr="00D937AC">
        <w:tc>
          <w:tcPr>
            <w:tcW w:w="709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697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Мера 12. Анализ сведений о доходах, расходах, об имуществе и обязательствах имущественного характера, представленных гражданскими служащими в соответствии с законодательством Российской Федерации</w:t>
            </w:r>
          </w:p>
        </w:tc>
        <w:tc>
          <w:tcPr>
            <w:tcW w:w="2310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при приеме сведений о доходах, расходах, об имуществе и обязательствах имущественного характера, представленных гражданскими служащими</w:t>
            </w:r>
          </w:p>
        </w:tc>
        <w:tc>
          <w:tcPr>
            <w:tcW w:w="1852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D937AC" w:rsidRPr="00D937AC" w:rsidRDefault="00D937AC" w:rsidP="00D937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37AC">
              <w:rPr>
                <w:rFonts w:ascii="Times New Roman" w:hAnsi="Times New Roman" w:cs="Times New Roman"/>
                <w:sz w:val="24"/>
                <w:szCs w:val="24"/>
              </w:rPr>
              <w:t>выявление фактов представления неполных и недостоверных сведений о доходах, расходах, об имуществе и обязательствах имущественного характера, представленных в соответствии с законодательством Российской Федерации</w:t>
            </w:r>
          </w:p>
        </w:tc>
        <w:tc>
          <w:tcPr>
            <w:tcW w:w="5245" w:type="dxa"/>
          </w:tcPr>
          <w:p w:rsidR="00D937AC" w:rsidRPr="00E73817" w:rsidRDefault="000708BE" w:rsidP="00970C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Отделом по работе с обращениями граждан</w:t>
            </w:r>
            <w:r w:rsidR="0097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кадрам и общим вопросам в 20</w:t>
            </w:r>
            <w:r w:rsidR="00970C45" w:rsidRPr="0097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F49E2"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году </w:t>
            </w: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были проанализированы </w:t>
            </w:r>
            <w:r w:rsidR="003F49E2"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справки о  </w:t>
            </w:r>
            <w:proofErr w:type="gramStart"/>
            <w:r w:rsidR="003F49E2"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сведениях</w:t>
            </w:r>
            <w:proofErr w:type="gramEnd"/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доходах, расходах, об имуществе и обязательствах имущественного характера </w:t>
            </w:r>
            <w:r w:rsidR="00970C45" w:rsidRPr="00970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гражданских служащих. 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3. </w:t>
            </w:r>
          </w:p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Повышение уровня антикоррупционной компетентности гражданских служащих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28510B" w:rsidRPr="009101C8" w:rsidRDefault="00276CCF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формирование устойчивых навыков антикоррупционного поведения у гражданских служащих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3.1</w:t>
            </w:r>
          </w:p>
        </w:tc>
        <w:tc>
          <w:tcPr>
            <w:tcW w:w="2697" w:type="dxa"/>
            <w:shd w:val="clear" w:color="auto" w:fill="auto"/>
          </w:tcPr>
          <w:p w:rsidR="0028510B" w:rsidRPr="00C85627" w:rsidRDefault="0028510B" w:rsidP="008029C4">
            <w:pPr>
              <w:ind w:left="-76" w:right="-76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C85627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Мера 1. </w:t>
            </w:r>
          </w:p>
          <w:p w:rsidR="009B4D06" w:rsidRPr="00C85627" w:rsidRDefault="009B4D06" w:rsidP="008029C4">
            <w:pPr>
              <w:ind w:left="-76" w:right="-76"/>
              <w:rPr>
                <w:spacing w:val="-4"/>
                <w:sz w:val="22"/>
                <w:szCs w:val="22"/>
              </w:rPr>
            </w:pPr>
            <w:proofErr w:type="gramStart"/>
            <w:r w:rsidRPr="00C85627">
              <w:rPr>
                <w:sz w:val="22"/>
                <w:szCs w:val="22"/>
              </w:rPr>
              <w:t xml:space="preserve">Организация дополнительного профессионального образования гражданских служащих по вопросам антикоррупционной политики, в том числе по следующим вопросам: проведение антикоррупционной экспертизы нормативных актов и их проектов; </w:t>
            </w:r>
            <w:r w:rsidRPr="00C85627">
              <w:rPr>
                <w:sz w:val="22"/>
                <w:szCs w:val="22"/>
              </w:rPr>
              <w:lastRenderedPageBreak/>
              <w:t>предупреждение коррупции при проведении закупок товаров, работ, услуг для обеспечения государственных нужд края; противодействие коррупции при управлении государственным имуществом; соблюдение этических правил, требований к служебному поведению, обязанностей, запретов и ограничений;</w:t>
            </w:r>
            <w:proofErr w:type="gramEnd"/>
            <w:r w:rsidRPr="00C85627">
              <w:rPr>
                <w:sz w:val="22"/>
                <w:szCs w:val="22"/>
              </w:rPr>
              <w:t xml:space="preserve"> урегулирование конфликта интересов; порядок представления сведений о доходах, расходах, имуществе и обязательствах имущественного характера; осуществление </w:t>
            </w:r>
            <w:proofErr w:type="gramStart"/>
            <w:r w:rsidRPr="00C85627">
              <w:rPr>
                <w:sz w:val="22"/>
                <w:szCs w:val="22"/>
              </w:rPr>
              <w:t>контроля за</w:t>
            </w:r>
            <w:proofErr w:type="gramEnd"/>
            <w:r w:rsidRPr="00C85627">
              <w:rPr>
                <w:sz w:val="22"/>
                <w:szCs w:val="22"/>
              </w:rPr>
              <w:t xml:space="preserve"> соответствием доходов и расходов; применение ответственности за коррупционные правонарушения; иным вопросам антикоррупционной политики</w:t>
            </w:r>
          </w:p>
          <w:p w:rsidR="0028510B" w:rsidRPr="009101C8" w:rsidRDefault="0028510B" w:rsidP="008029C4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C85627">
              <w:rPr>
                <w:spacing w:val="-4"/>
                <w:sz w:val="22"/>
                <w:szCs w:val="22"/>
              </w:rPr>
              <w:t>Дополнительное профессиональное образование гражданских служащих, занятых в сфере закупок товаров, работ, услуг для обеспечения государственных нужд Красноярского края в соответствии с Федеральным з</w:t>
            </w:r>
            <w:r w:rsidR="00A60F5D" w:rsidRPr="00C85627">
              <w:rPr>
                <w:spacing w:val="-4"/>
                <w:sz w:val="22"/>
                <w:szCs w:val="22"/>
              </w:rPr>
              <w:t xml:space="preserve">аконом от 05.04.2013 </w:t>
            </w:r>
            <w:r w:rsidR="00A60F5D" w:rsidRPr="00C85627">
              <w:rPr>
                <w:spacing w:val="-4"/>
                <w:sz w:val="22"/>
                <w:szCs w:val="22"/>
              </w:rPr>
              <w:br/>
              <w:t xml:space="preserve">№ 44-ФЗ </w:t>
            </w:r>
            <w:r w:rsidR="00A60F5D" w:rsidRPr="00C85627">
              <w:rPr>
                <w:spacing w:val="-4"/>
                <w:sz w:val="22"/>
                <w:szCs w:val="22"/>
              </w:rPr>
              <w:br/>
              <w:t>«</w:t>
            </w:r>
            <w:r w:rsidRPr="00C85627">
              <w:rPr>
                <w:spacing w:val="-4"/>
                <w:sz w:val="22"/>
                <w:szCs w:val="22"/>
              </w:rPr>
              <w:t xml:space="preserve">О контрактной системе в сфере закупок товаров, </w:t>
            </w:r>
            <w:r w:rsidRPr="00C85627">
              <w:rPr>
                <w:spacing w:val="-4"/>
                <w:sz w:val="22"/>
                <w:szCs w:val="22"/>
              </w:rPr>
              <w:lastRenderedPageBreak/>
              <w:t xml:space="preserve">работ и услуг для обеспечения государственных </w:t>
            </w:r>
            <w:r w:rsidRPr="00C85627">
              <w:rPr>
                <w:spacing w:val="-4"/>
                <w:sz w:val="22"/>
                <w:szCs w:val="22"/>
              </w:rPr>
              <w:br/>
              <w:t>и муниципальных нужд» (далее – Закон № 44-ФЗ)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9B4D06" w:rsidP="00EA383C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lastRenderedPageBreak/>
              <w:t>в соответствии с индивидуальными планами профессионального развития гражданских служащих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B4D06" w:rsidP="008029C4">
            <w:pPr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поддержание должного уровня квалификации гражданских служащих в сфере антикоррупционной политики</w:t>
            </w:r>
          </w:p>
        </w:tc>
        <w:tc>
          <w:tcPr>
            <w:tcW w:w="5245" w:type="dxa"/>
          </w:tcPr>
          <w:p w:rsidR="0028510B" w:rsidRPr="009101C8" w:rsidRDefault="0028510B" w:rsidP="00C968A6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 w:rsidRPr="00794ACA">
              <w:rPr>
                <w:rFonts w:eastAsia="Calibri"/>
                <w:color w:val="000000" w:themeColor="text1"/>
                <w:spacing w:val="-4"/>
              </w:rPr>
              <w:t xml:space="preserve">      </w:t>
            </w:r>
            <w:r w:rsidRPr="00794ACA">
              <w:rPr>
                <w:color w:val="000000" w:themeColor="text1"/>
              </w:rPr>
              <w:t xml:space="preserve">В рамках дополнительного профессионального образования </w:t>
            </w:r>
            <w:r w:rsidR="00D43E16" w:rsidRPr="00794ACA">
              <w:rPr>
                <w:color w:val="000000" w:themeColor="text1"/>
              </w:rPr>
              <w:t xml:space="preserve">по указанным темам </w:t>
            </w:r>
            <w:r w:rsidR="00DF780E" w:rsidRPr="00794ACA">
              <w:rPr>
                <w:color w:val="000000" w:themeColor="text1"/>
              </w:rPr>
              <w:t xml:space="preserve">в 2020 году </w:t>
            </w:r>
            <w:r w:rsidR="00985CC6" w:rsidRPr="00794ACA">
              <w:rPr>
                <w:color w:val="000000" w:themeColor="text1"/>
              </w:rPr>
              <w:t>гражданские</w:t>
            </w:r>
            <w:r w:rsidR="00D43E16" w:rsidRPr="00794ACA">
              <w:rPr>
                <w:color w:val="000000" w:themeColor="text1"/>
              </w:rPr>
              <w:t xml:space="preserve"> служащих Службы</w:t>
            </w:r>
            <w:r w:rsidR="00985CC6" w:rsidRPr="00794ACA">
              <w:rPr>
                <w:color w:val="000000" w:themeColor="text1"/>
              </w:rPr>
              <w:t xml:space="preserve"> обучение не проходили, в связи со сложной эпидемиологической обстановкой в Красноярском крае</w:t>
            </w:r>
            <w:r w:rsidR="00D43E16" w:rsidRPr="00794ACA">
              <w:rPr>
                <w:color w:val="000000" w:themeColor="text1"/>
              </w:rPr>
              <w:t>.</w:t>
            </w:r>
            <w:r w:rsidR="00CD5436" w:rsidRPr="00794ACA">
              <w:rPr>
                <w:color w:val="000000" w:themeColor="text1"/>
              </w:rPr>
              <w:t xml:space="preserve"> </w:t>
            </w:r>
            <w:r w:rsidR="00C968A6">
              <w:rPr>
                <w:color w:val="000000" w:themeColor="text1"/>
              </w:rPr>
              <w:t>В декабре 2020 года гражданские служащие службы приняли участие в антикоррупционном диктанте</w:t>
            </w:r>
            <w:bookmarkStart w:id="0" w:name="_GoBack"/>
            <w:bookmarkEnd w:id="0"/>
            <w:r w:rsidR="00C968A6">
              <w:rPr>
                <w:color w:val="000000" w:themeColor="text1"/>
              </w:rPr>
              <w:t xml:space="preserve">. </w:t>
            </w:r>
            <w:r w:rsidR="001D5D51" w:rsidRPr="00794ACA">
              <w:rPr>
                <w:rFonts w:eastAsia="Calibri"/>
                <w:color w:val="000000" w:themeColor="text1"/>
                <w:spacing w:val="-4"/>
                <w:shd w:val="clear" w:color="auto" w:fill="FFFFFF"/>
                <w:lang w:eastAsia="en-US"/>
              </w:rPr>
              <w:t>За период  реализации программы 2018-2020 годы</w:t>
            </w:r>
            <w:r w:rsidR="00794ACA" w:rsidRPr="00794ACA">
              <w:rPr>
                <w:color w:val="000000" w:themeColor="text1"/>
              </w:rPr>
              <w:t xml:space="preserve"> рамках дополнительного профессионального образования по указанным темам обучение прошли 8 государственных гражданских </w:t>
            </w:r>
            <w:r w:rsidR="00794ACA" w:rsidRPr="00794ACA">
              <w:rPr>
                <w:color w:val="000000" w:themeColor="text1"/>
              </w:rPr>
              <w:lastRenderedPageBreak/>
              <w:t>служащих Службы</w:t>
            </w:r>
            <w:r w:rsidR="00794ACA">
              <w:rPr>
                <w:color w:val="FF0000"/>
              </w:rPr>
              <w:t xml:space="preserve">. </w:t>
            </w:r>
          </w:p>
        </w:tc>
      </w:tr>
      <w:tr w:rsidR="009B4D06" w:rsidRPr="009101C8" w:rsidTr="00D937AC">
        <w:tc>
          <w:tcPr>
            <w:tcW w:w="709" w:type="dxa"/>
            <w:shd w:val="clear" w:color="auto" w:fill="auto"/>
          </w:tcPr>
          <w:p w:rsidR="009B4D06" w:rsidRPr="009101C8" w:rsidRDefault="009B4D06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lastRenderedPageBreak/>
              <w:t>3.2</w:t>
            </w:r>
          </w:p>
        </w:tc>
        <w:tc>
          <w:tcPr>
            <w:tcW w:w="2697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8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Мера 2. Организация иных мероприятий по профессиональному развитию гражданских служащих по вопросам антикоррупционной политики, в том числе: организация размещения и актуализации материалов по противодействию коррупции на официальном сайте Службы в информационно-телекоммуникационной</w:t>
            </w: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 xml:space="preserve"> сети Интернет (далее - официальный сайт); соблюдение этических правил, требований к служебному поведению, обязанностей, запретов и ограничений; урегулирование конфликта интересов; порядок представления сведений о доходах, расходах, имуществе и обязательствах имущественного характера; осуществление </w:t>
            </w:r>
            <w:r w:rsidRPr="009B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за соответствием доходов и расходов; применение ответственности за коррупционные правонарушения; иным вопросам антикоррупционной политики</w:t>
            </w:r>
          </w:p>
        </w:tc>
        <w:tc>
          <w:tcPr>
            <w:tcW w:w="2310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реже двух раз в год</w:t>
            </w:r>
          </w:p>
        </w:tc>
        <w:tc>
          <w:tcPr>
            <w:tcW w:w="1852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поддержание должного уровня квалификации гражданских служащих в сфере антикоррупционной политики</w:t>
            </w:r>
          </w:p>
        </w:tc>
        <w:tc>
          <w:tcPr>
            <w:tcW w:w="5245" w:type="dxa"/>
          </w:tcPr>
          <w:p w:rsidR="000E3D74" w:rsidRDefault="009B4D06" w:rsidP="000E3D74">
            <w:pPr>
              <w:pStyle w:val="ad"/>
              <w:jc w:val="both"/>
            </w:pPr>
            <w:r w:rsidRPr="006A4E29">
              <w:rPr>
                <w:rFonts w:eastAsia="Calibri"/>
                <w:color w:val="000000" w:themeColor="text1"/>
                <w:lang w:eastAsia="en-US"/>
              </w:rPr>
              <w:t xml:space="preserve">      </w:t>
            </w:r>
            <w:r w:rsidR="000E3D74" w:rsidRPr="006A4E29">
              <w:rPr>
                <w:rFonts w:eastAsia="Calibri"/>
                <w:color w:val="000000" w:themeColor="text1"/>
                <w:lang w:eastAsia="en-US"/>
              </w:rPr>
              <w:t xml:space="preserve">Отделом по работе с обращениями граждан, кадрам и общим вопросам </w:t>
            </w:r>
            <w:r w:rsidR="000E3D74">
              <w:rPr>
                <w:rFonts w:eastAsia="Calibri"/>
                <w:lang w:eastAsia="en-US"/>
              </w:rPr>
              <w:t>о</w:t>
            </w:r>
            <w:r w:rsidR="003F49E2">
              <w:rPr>
                <w:rFonts w:eastAsia="Calibri"/>
                <w:lang w:eastAsia="en-US"/>
              </w:rPr>
              <w:t xml:space="preserve">существляется  </w:t>
            </w:r>
            <w:proofErr w:type="gramStart"/>
            <w:r w:rsidR="003F49E2">
              <w:rPr>
                <w:rFonts w:eastAsia="Calibri"/>
                <w:lang w:eastAsia="en-US"/>
              </w:rPr>
              <w:t>е</w:t>
            </w:r>
            <w:r w:rsidR="0027617F">
              <w:rPr>
                <w:rFonts w:eastAsia="Calibri"/>
                <w:lang w:eastAsia="en-US"/>
              </w:rPr>
              <w:t>женедельная</w:t>
            </w:r>
            <w:proofErr w:type="gramEnd"/>
            <w:r w:rsidR="0027617F">
              <w:rPr>
                <w:rFonts w:eastAsia="Calibri"/>
                <w:lang w:eastAsia="en-US"/>
              </w:rPr>
              <w:t xml:space="preserve">   </w:t>
            </w:r>
            <w:r w:rsidR="0027617F" w:rsidRPr="004161FF">
              <w:t>актуализации материалов по противодействию коррупции на официальном сайте Службы</w:t>
            </w:r>
            <w:r w:rsidR="0027617F">
              <w:t>.</w:t>
            </w:r>
            <w:r w:rsidR="003F49E2">
              <w:t xml:space="preserve"> </w:t>
            </w:r>
          </w:p>
          <w:p w:rsidR="009B4D06" w:rsidRPr="009B4D06" w:rsidRDefault="000E3D74" w:rsidP="006A4E29">
            <w:pPr>
              <w:pStyle w:val="ad"/>
              <w:jc w:val="both"/>
              <w:rPr>
                <w:shd w:val="clear" w:color="auto" w:fill="FFFFFF"/>
              </w:rPr>
            </w:pPr>
            <w:r>
              <w:t xml:space="preserve">     </w:t>
            </w:r>
            <w:r w:rsidR="00E7721B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>В феврале 2020</w:t>
            </w:r>
            <w:r w:rsidR="003F7815">
              <w:rPr>
                <w:rFonts w:eastAsia="Calibri"/>
                <w:color w:val="000000"/>
                <w:spacing w:val="-4"/>
                <w:shd w:val="clear" w:color="auto" w:fill="FFFFFF"/>
                <w:lang w:eastAsia="en-US"/>
              </w:rPr>
              <w:t xml:space="preserve"> года в Службе организовано обучение государственных гражданских служащих </w:t>
            </w:r>
            <w:r w:rsidR="003F7815">
              <w:t>п</w:t>
            </w:r>
            <w:r w:rsidR="003F7815" w:rsidRPr="00D937AC">
              <w:t>о</w:t>
            </w:r>
            <w:r w:rsidR="003F7815">
              <w:t xml:space="preserve"> вопросам </w:t>
            </w:r>
            <w:r>
              <w:t>противодействия коррупции, в том числе по темам: «</w:t>
            </w:r>
            <w:r w:rsidRPr="000E3D74">
              <w:t xml:space="preserve">О запретах и ограничениях, требованиях о предотвращении </w:t>
            </w:r>
            <w:proofErr w:type="gramStart"/>
            <w:r w:rsidRPr="000E3D74">
              <w:t>и</w:t>
            </w:r>
            <w:proofErr w:type="gramEnd"/>
            <w:r w:rsidRPr="000E3D74">
              <w:t xml:space="preserve"> об урегулировании конфликта интересов, требованиях к служебному поведению</w:t>
            </w:r>
            <w:r>
              <w:t>», «</w:t>
            </w:r>
            <w:r w:rsidRPr="000E3D74">
              <w:t>О мерах ответственности за несоблюдение антикоррупционного законодательства</w:t>
            </w:r>
            <w:r>
              <w:t>», «</w:t>
            </w:r>
            <w:r w:rsidRPr="000E3D74">
              <w:t>О предоставлении сведений о доходах, расходах, об имуществе и обязательствах имущественного характера</w:t>
            </w:r>
            <w:r>
              <w:t>», «</w:t>
            </w:r>
            <w:r w:rsidRPr="000E3D74">
              <w:t>О Порядке получения государственными гражданскими служащими в Службе разрешения на участие на безвозмездной основе в управлении некоммерческими организациями</w:t>
            </w:r>
            <w:r>
              <w:t>».</w:t>
            </w:r>
          </w:p>
        </w:tc>
      </w:tr>
      <w:tr w:rsidR="0028510B" w:rsidRPr="009101C8" w:rsidTr="00D937AC">
        <w:trPr>
          <w:trHeight w:val="67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4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Задача 4.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Обеспечение внутреннего финансового контроля и внутреннего финансового аудита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sz w:val="22"/>
              </w:rPr>
              <w:t>снижение вероятности совершения коррупционных правонарушений, препятствующих целевому и эффективному использованию бюджетных средств</w:t>
            </w:r>
          </w:p>
        </w:tc>
      </w:tr>
      <w:tr w:rsidR="009B4D06" w:rsidRPr="009101C8" w:rsidTr="00D937AC">
        <w:tc>
          <w:tcPr>
            <w:tcW w:w="709" w:type="dxa"/>
            <w:shd w:val="clear" w:color="auto" w:fill="auto"/>
          </w:tcPr>
          <w:p w:rsidR="009B4D06" w:rsidRPr="009101C8" w:rsidRDefault="009B4D06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4.1</w:t>
            </w:r>
          </w:p>
        </w:tc>
        <w:tc>
          <w:tcPr>
            <w:tcW w:w="2697" w:type="dxa"/>
            <w:shd w:val="clear" w:color="auto" w:fill="auto"/>
          </w:tcPr>
          <w:p w:rsidR="009B4D06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Мера 1. Проведение внутреннего финансового контроля и внутреннего финансового аудита</w:t>
            </w:r>
          </w:p>
        </w:tc>
        <w:tc>
          <w:tcPr>
            <w:tcW w:w="2310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в соответствии с планом внутреннего финансового контроля на соответствующий год, в соответствии с годовым планом внутреннего финансового аудита и (или) приказом Службы о назначении аудиторской проверки</w:t>
            </w:r>
          </w:p>
        </w:tc>
        <w:tc>
          <w:tcPr>
            <w:tcW w:w="1852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отдел формирования, контроля и исполнения бюджета Службы</w:t>
            </w:r>
          </w:p>
        </w:tc>
        <w:tc>
          <w:tcPr>
            <w:tcW w:w="3043" w:type="dxa"/>
            <w:shd w:val="clear" w:color="auto" w:fill="auto"/>
          </w:tcPr>
          <w:p w:rsidR="009B4D06" w:rsidRPr="009B4D06" w:rsidRDefault="009B4D06" w:rsidP="009B4D0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D06">
              <w:rPr>
                <w:rFonts w:ascii="Times New Roman" w:hAnsi="Times New Roman" w:cs="Times New Roman"/>
                <w:sz w:val="24"/>
                <w:szCs w:val="24"/>
              </w:rPr>
              <w:t>выявление фактов, препятствующих целевому и эффективному использованию бюджетных средств</w:t>
            </w:r>
          </w:p>
        </w:tc>
        <w:tc>
          <w:tcPr>
            <w:tcW w:w="5245" w:type="dxa"/>
          </w:tcPr>
          <w:p w:rsidR="00302C8E" w:rsidRPr="001A4547" w:rsidRDefault="009B4D06" w:rsidP="00302C8E">
            <w:pPr>
              <w:autoSpaceDE w:val="0"/>
              <w:autoSpaceDN w:val="0"/>
              <w:ind w:left="-76" w:right="-76" w:firstLine="414"/>
              <w:jc w:val="both"/>
            </w:pPr>
            <w:r w:rsidRPr="00E7721B">
              <w:rPr>
                <w:color w:val="FF0000"/>
                <w:spacing w:val="-4"/>
              </w:rPr>
              <w:t xml:space="preserve">    </w:t>
            </w:r>
            <w:r w:rsidR="00302C8E" w:rsidRPr="001A4547">
              <w:t xml:space="preserve">В соответствии с Порядком осуществления службой строительного надзора  и жилищного контроля Красноярского края (далее – Служба) внутреннего финансового аудита, утвержденного приказом Службы от 07.02.2020 № 15-п и на основании Плана внутреннего финансового аудита, утвержденного приказом Службы от 10.12.2019 № 134-п, в Службе осуществлен внутренний финансовый аудит в 2020 году. </w:t>
            </w:r>
          </w:p>
          <w:p w:rsidR="00302C8E" w:rsidRPr="001A4547" w:rsidRDefault="00302C8E" w:rsidP="00302C8E">
            <w:pPr>
              <w:autoSpaceDE w:val="0"/>
              <w:autoSpaceDN w:val="0"/>
              <w:ind w:left="-76" w:right="-76" w:firstLine="414"/>
              <w:jc w:val="both"/>
            </w:pPr>
            <w:r w:rsidRPr="001A4547">
              <w:t xml:space="preserve">В соответствии с Порядком осуществления службой строительного надзора  и жилищного контроля Красноярского края (далее – Служба) </w:t>
            </w:r>
            <w:proofErr w:type="gramStart"/>
            <w:r w:rsidRPr="001A4547">
              <w:t>внутреннего финансового контроля, утвержденного приказом Службы от 10.12.2019 № 134-п и Плана внутреннего финансового контроля на 2020 год утвержденного приказом Службы от 10.12.2019 № 135-п в Службе осуществлен</w:t>
            </w:r>
            <w:proofErr w:type="gramEnd"/>
            <w:r w:rsidRPr="001A4547">
              <w:t xml:space="preserve"> внутренний финансовый контроль в 2020 году. </w:t>
            </w:r>
          </w:p>
          <w:p w:rsidR="009B4D06" w:rsidRPr="009B4D06" w:rsidRDefault="00302C8E" w:rsidP="00302C8E">
            <w:pPr>
              <w:autoSpaceDE w:val="0"/>
              <w:autoSpaceDN w:val="0"/>
              <w:adjustRightInd w:val="0"/>
              <w:ind w:left="-76" w:right="-76"/>
              <w:jc w:val="both"/>
              <w:rPr>
                <w:color w:val="FF0000"/>
                <w:spacing w:val="-4"/>
              </w:rPr>
            </w:pPr>
            <w:r>
              <w:t>По результатам проверок нарушений не выявлено. Н</w:t>
            </w:r>
            <w:r w:rsidRPr="001A4547">
              <w:t>ецелевого и неэффективного</w:t>
            </w:r>
            <w:r>
              <w:t xml:space="preserve"> </w:t>
            </w:r>
            <w:r w:rsidRPr="001A4547">
              <w:t>использования бюджетных средств не обнаружено.</w:t>
            </w:r>
          </w:p>
        </w:tc>
      </w:tr>
      <w:tr w:rsidR="0028510B" w:rsidRPr="009101C8" w:rsidTr="00D937AC">
        <w:trPr>
          <w:trHeight w:val="53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5</w:t>
            </w:r>
          </w:p>
        </w:tc>
        <w:tc>
          <w:tcPr>
            <w:tcW w:w="6859" w:type="dxa"/>
            <w:gridSpan w:val="3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Задача 5.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Обеспечение поддержки общественных антикоррупционных инициатив, повышение уровня открытости Службы </w:t>
            </w:r>
          </w:p>
        </w:tc>
        <w:tc>
          <w:tcPr>
            <w:tcW w:w="8288" w:type="dxa"/>
            <w:gridSpan w:val="2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расширение сферы участия институтов гражданского общества в противодействии коррупции, повышение осведомленности граждан об антикоррупционных мерах, реализуемых Службой </w:t>
            </w:r>
          </w:p>
        </w:tc>
      </w:tr>
      <w:tr w:rsidR="0028510B" w:rsidRPr="009101C8" w:rsidTr="001710BE">
        <w:trPr>
          <w:trHeight w:val="410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5.1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Мера 1.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Обеспечение деятельности общественного совета при Службе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B4D06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z w:val="22"/>
              </w:rPr>
              <w:t>развитие института общественного контроля за деятельностью Службы</w:t>
            </w:r>
          </w:p>
        </w:tc>
        <w:tc>
          <w:tcPr>
            <w:tcW w:w="5245" w:type="dxa"/>
          </w:tcPr>
          <w:p w:rsidR="001E7B24" w:rsidRPr="001710BE" w:rsidRDefault="001E7B24" w:rsidP="001E7B24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1710BE">
              <w:rPr>
                <w:color w:val="000000" w:themeColor="text1"/>
              </w:rPr>
              <w:t>Члены общественного совета при Службе активно привлекаются к участию к рассмотрению социально значимых документов, дают оценку проектов нормативных правовых актов Службы, подлежа</w:t>
            </w:r>
            <w:r w:rsidR="00E7721B" w:rsidRPr="001710BE">
              <w:rPr>
                <w:color w:val="000000" w:themeColor="text1"/>
              </w:rPr>
              <w:t>щих опубликованию, в течение 2020</w:t>
            </w:r>
            <w:r w:rsidRPr="001710BE">
              <w:rPr>
                <w:color w:val="000000" w:themeColor="text1"/>
              </w:rPr>
              <w:t xml:space="preserve"> года в Общественный совет при службе были направлены следующие нормативные правовые акты:</w:t>
            </w:r>
          </w:p>
          <w:p w:rsidR="001710BE" w:rsidRPr="001710BE" w:rsidRDefault="001710BE" w:rsidP="00C85627">
            <w:pPr>
              <w:autoSpaceDE w:val="0"/>
              <w:autoSpaceDN w:val="0"/>
              <w:ind w:left="-76" w:right="-76" w:firstLine="272"/>
              <w:jc w:val="both"/>
              <w:rPr>
                <w:bCs/>
                <w:shd w:val="clear" w:color="auto" w:fill="FFFFFF"/>
              </w:rPr>
            </w:pPr>
            <w:r w:rsidRPr="001710BE">
              <w:rPr>
                <w:color w:val="000000" w:themeColor="text1"/>
                <w:spacing w:val="-4"/>
              </w:rPr>
              <w:t>-</w:t>
            </w:r>
            <w:r w:rsidRPr="001710BE">
              <w:rPr>
                <w:color w:val="FF0000"/>
                <w:spacing w:val="-4"/>
              </w:rPr>
              <w:t xml:space="preserve"> </w:t>
            </w:r>
            <w:r w:rsidRPr="001710BE">
              <w:rPr>
                <w:color w:val="1F497D"/>
                <w:spacing w:val="-4"/>
              </w:rPr>
              <w:t> </w:t>
            </w:r>
            <w:r w:rsidRPr="001710BE">
              <w:rPr>
                <w:bCs/>
                <w:color w:val="000000"/>
                <w:shd w:val="clear" w:color="auto" w:fill="FFFFFF"/>
              </w:rPr>
              <w:t>О внесении изменений в Приказ службы строительного надзора и жилищного контроля Красноярск</w:t>
            </w:r>
            <w:r>
              <w:rPr>
                <w:bCs/>
                <w:color w:val="000000"/>
                <w:shd w:val="clear" w:color="auto" w:fill="FFFFFF"/>
              </w:rPr>
              <w:t>ого края от 17.10.2016 № 132-п «</w:t>
            </w:r>
            <w:r w:rsidRPr="001710BE">
              <w:rPr>
                <w:bCs/>
                <w:color w:val="000000"/>
                <w:shd w:val="clear" w:color="auto" w:fill="FFFFFF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</w:t>
            </w:r>
            <w:r>
              <w:rPr>
                <w:bCs/>
                <w:color w:val="000000"/>
                <w:shd w:val="clear" w:color="auto" w:fill="FFFFFF"/>
              </w:rPr>
              <w:t>ственного строительного надзора»</w:t>
            </w:r>
            <w:r w:rsidRPr="001710BE">
              <w:rPr>
                <w:bCs/>
                <w:color w:val="000000"/>
                <w:shd w:val="clear" w:color="auto" w:fill="FFFFFF"/>
              </w:rPr>
              <w:t>;</w:t>
            </w:r>
          </w:p>
          <w:p w:rsidR="00C85627" w:rsidRDefault="001710BE" w:rsidP="00C85627">
            <w:pPr>
              <w:pStyle w:val="ae"/>
              <w:shd w:val="clear" w:color="auto" w:fill="FFFFFF"/>
              <w:spacing w:before="0" w:beforeAutospacing="0" w:after="150" w:afterAutospacing="0"/>
              <w:ind w:firstLine="272"/>
              <w:rPr>
                <w:bCs/>
                <w:color w:val="000000"/>
              </w:rPr>
            </w:pPr>
            <w:proofErr w:type="gramStart"/>
            <w:r w:rsidRPr="001710BE">
              <w:rPr>
                <w:color w:val="1F497D"/>
                <w:spacing w:val="-4"/>
              </w:rPr>
              <w:t xml:space="preserve">- </w:t>
            </w:r>
            <w:r w:rsidRPr="001710BE">
              <w:rPr>
                <w:bCs/>
                <w:color w:val="000000"/>
              </w:rPr>
              <w:t>О внесении изменений в приказ службы строительного надзора и жилищного контроля Красноярск</w:t>
            </w:r>
            <w:r>
              <w:rPr>
                <w:bCs/>
                <w:color w:val="000000"/>
              </w:rPr>
              <w:t>ого края от 28.08.2017 № 447-п «</w:t>
            </w:r>
            <w:r w:rsidRPr="001710BE">
              <w:rPr>
                <w:bCs/>
                <w:color w:val="000000"/>
              </w:rPr>
              <w:t>Об утверждении Административного регламента службы строительного надзора и жилищного контроля Красноярского края предоставления государственной услуги по выдаче заключения о соответствии застройщика и проектной декларации требованиям, установленным частями 1.1 и 2 статьи 3, статьей 3.2, статьями 20 и 21 Федерального закона от 30 декабря 2004</w:t>
            </w:r>
            <w:proofErr w:type="gramEnd"/>
            <w:r w:rsidRPr="001710BE">
              <w:rPr>
                <w:bCs/>
                <w:color w:val="000000"/>
              </w:rPr>
              <w:t xml:space="preserve"> года № 2</w:t>
            </w:r>
            <w:r>
              <w:rPr>
                <w:bCs/>
                <w:color w:val="000000"/>
              </w:rPr>
              <w:t>14-ФЗ «</w:t>
            </w:r>
            <w:r w:rsidRPr="001710BE">
              <w:rPr>
                <w:bCs/>
                <w:color w:val="000000"/>
              </w:rPr>
              <w:t>Об участии в долевом строительстве многоквартирных домов и иных объектов недвижимости и о внесении изменений в некоторые законодате</w:t>
            </w:r>
            <w:r>
              <w:rPr>
                <w:bCs/>
                <w:color w:val="000000"/>
              </w:rPr>
              <w:t xml:space="preserve">льные акты </w:t>
            </w:r>
            <w:r w:rsidRPr="001710BE">
              <w:rPr>
                <w:bCs/>
                <w:color w:val="000000"/>
              </w:rPr>
              <w:t>Российской Федерации» и другие приказы службы»;</w:t>
            </w:r>
          </w:p>
          <w:p w:rsidR="001710BE" w:rsidRPr="00C85627" w:rsidRDefault="001710BE" w:rsidP="00C85627">
            <w:pPr>
              <w:pStyle w:val="ae"/>
              <w:shd w:val="clear" w:color="auto" w:fill="FFFFFF"/>
              <w:spacing w:before="0" w:beforeAutospacing="0" w:after="150" w:afterAutospacing="0"/>
              <w:ind w:firstLine="272"/>
              <w:rPr>
                <w:bCs/>
                <w:color w:val="000000"/>
              </w:rPr>
            </w:pPr>
            <w:r w:rsidRPr="001710BE">
              <w:rPr>
                <w:bCs/>
                <w:color w:val="000000"/>
              </w:rPr>
              <w:t xml:space="preserve">- </w:t>
            </w:r>
            <w:r w:rsidRPr="001710BE">
              <w:rPr>
                <w:bCs/>
                <w:color w:val="000000"/>
                <w:shd w:val="clear" w:color="auto" w:fill="FFFFFF"/>
              </w:rPr>
              <w:t>О внесении изменений в приказ службы строительного надзора и жилищного контроля Красноярск</w:t>
            </w:r>
            <w:r>
              <w:rPr>
                <w:bCs/>
                <w:color w:val="000000"/>
                <w:shd w:val="clear" w:color="auto" w:fill="FFFFFF"/>
              </w:rPr>
              <w:t>ого края от 19.12.2016 № 244-п «</w:t>
            </w:r>
            <w:r w:rsidRPr="001710BE">
              <w:rPr>
                <w:bCs/>
                <w:color w:val="000000"/>
                <w:shd w:val="clear" w:color="auto" w:fill="FFFFFF"/>
              </w:rPr>
              <w:t xml:space="preserve">Об утверждении Административного регламента </w:t>
            </w:r>
            <w:r w:rsidRPr="001710BE">
              <w:rPr>
                <w:bCs/>
                <w:color w:val="000000"/>
                <w:shd w:val="clear" w:color="auto" w:fill="FFFFFF"/>
              </w:rPr>
              <w:lastRenderedPageBreak/>
              <w:t>предоставления службой строительного надзора и жилищного контроля Красноярского края государственной услуги по лицензированию предпринимательской деятельности по упр</w:t>
            </w:r>
            <w:r>
              <w:rPr>
                <w:bCs/>
                <w:color w:val="000000"/>
                <w:shd w:val="clear" w:color="auto" w:fill="FFFFFF"/>
              </w:rPr>
              <w:t>авлению многоквартирными домами»</w:t>
            </w:r>
            <w:r w:rsidRPr="001710BE">
              <w:rPr>
                <w:bCs/>
                <w:color w:val="000000"/>
                <w:shd w:val="clear" w:color="auto" w:fill="FFFFFF"/>
              </w:rPr>
              <w:t>;</w:t>
            </w:r>
          </w:p>
          <w:p w:rsidR="001710BE" w:rsidRPr="001710BE" w:rsidRDefault="001710BE" w:rsidP="00C85627">
            <w:pPr>
              <w:pStyle w:val="ae"/>
              <w:shd w:val="clear" w:color="auto" w:fill="FFFFFF"/>
              <w:spacing w:before="0" w:beforeAutospacing="0" w:after="150" w:afterAutospacing="0"/>
              <w:ind w:firstLine="272"/>
              <w:rPr>
                <w:bCs/>
                <w:color w:val="000000"/>
                <w:shd w:val="clear" w:color="auto" w:fill="FFFFFF"/>
              </w:rPr>
            </w:pPr>
            <w:r w:rsidRPr="001710BE">
              <w:rPr>
                <w:bCs/>
                <w:color w:val="000000"/>
                <w:shd w:val="clear" w:color="auto" w:fill="FFFFFF"/>
              </w:rPr>
              <w:t>- О внесении изменений в Приказ службы строительного надзора и жилищного контроля Красноярск</w:t>
            </w:r>
            <w:r>
              <w:rPr>
                <w:bCs/>
                <w:color w:val="000000"/>
                <w:shd w:val="clear" w:color="auto" w:fill="FFFFFF"/>
              </w:rPr>
              <w:t>ого края от 17.10.2016 № 132-п «</w:t>
            </w:r>
            <w:r w:rsidRPr="001710BE">
              <w:rPr>
                <w:bCs/>
                <w:color w:val="000000"/>
                <w:shd w:val="clear" w:color="auto" w:fill="FFFFFF"/>
              </w:rPr>
              <w:t>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</w:t>
            </w:r>
            <w:r>
              <w:rPr>
                <w:bCs/>
                <w:color w:val="000000"/>
                <w:shd w:val="clear" w:color="auto" w:fill="FFFFFF"/>
              </w:rPr>
              <w:t>ственного строительного надзора»</w:t>
            </w:r>
            <w:r w:rsidRPr="001710BE">
              <w:rPr>
                <w:bCs/>
                <w:color w:val="000000"/>
                <w:shd w:val="clear" w:color="auto" w:fill="FFFFFF"/>
              </w:rPr>
              <w:t>;</w:t>
            </w:r>
          </w:p>
          <w:p w:rsidR="0028510B" w:rsidRPr="00E65845" w:rsidRDefault="001710BE" w:rsidP="00C85627">
            <w:pPr>
              <w:pStyle w:val="ae"/>
              <w:shd w:val="clear" w:color="auto" w:fill="FFFFFF"/>
              <w:spacing w:before="0" w:beforeAutospacing="0" w:after="150" w:afterAutospacing="0"/>
              <w:ind w:firstLine="272"/>
              <w:rPr>
                <w:bCs/>
                <w:color w:val="000000"/>
              </w:rPr>
            </w:pPr>
            <w:r w:rsidRPr="001710BE">
              <w:rPr>
                <w:bCs/>
                <w:color w:val="000000"/>
                <w:shd w:val="clear" w:color="auto" w:fill="FFFFFF"/>
              </w:rPr>
              <w:t xml:space="preserve">- </w:t>
            </w:r>
            <w:r w:rsidRPr="001710BE">
              <w:rPr>
                <w:bCs/>
                <w:color w:val="000000"/>
              </w:rPr>
              <w:t xml:space="preserve">О внесении изменений в Приказ службы строительного надзора и жилищного контроля Красноярского края от 17.10.2016 </w:t>
            </w:r>
            <w:r>
              <w:rPr>
                <w:bCs/>
                <w:color w:val="000000"/>
              </w:rPr>
              <w:t>№ 134-п «</w:t>
            </w:r>
            <w:r w:rsidRPr="001710BE">
              <w:rPr>
                <w:bCs/>
                <w:color w:val="000000"/>
              </w:rPr>
              <w:t xml:space="preserve">Об утверждении Административного регламента </w:t>
            </w:r>
            <w:r w:rsidRPr="00E65845">
              <w:rPr>
                <w:bCs/>
                <w:color w:val="000000"/>
              </w:rPr>
              <w:t>исполнения службой строительного надзора и жилищного контроля Красноярского края государственной функции по осуществлению государственного лицензионного контроля»</w:t>
            </w:r>
            <w:r w:rsidR="00E65845" w:rsidRPr="00E65845">
              <w:rPr>
                <w:bCs/>
                <w:color w:val="000000"/>
              </w:rPr>
              <w:t>;</w:t>
            </w:r>
          </w:p>
          <w:p w:rsidR="00E65845" w:rsidRPr="00E65845" w:rsidRDefault="00E65845" w:rsidP="00E65845">
            <w:pPr>
              <w:pStyle w:val="ae"/>
              <w:shd w:val="clear" w:color="auto" w:fill="FFFFFF"/>
              <w:spacing w:before="0" w:beforeAutospacing="0" w:after="150" w:afterAutospacing="0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 w:rsidRPr="00E65845">
              <w:rPr>
                <w:bCs/>
                <w:color w:val="000000"/>
              </w:rPr>
              <w:t>- О внесении изменений в Приказ службы строительного надзора и жилищного контроля Красноярского края от 17.10.2016 № 133-п «Об утверждении Административного регламента исполнения службой строительного надзора и жилищного контроля Красноярского края государственной функции по осуществлению регионального государственного жилищного надзора»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5.2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Мера 2. 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Обеспечение возможности проведения независимой антикоррупционной экспертизы проектов </w:t>
            </w:r>
            <w:r w:rsidRPr="009101C8">
              <w:rPr>
                <w:spacing w:val="-4"/>
              </w:rPr>
              <w:lastRenderedPageBreak/>
              <w:t>нормативных правовых актов Службы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правовым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outlineLvl w:val="0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размещение проектов нормативных правовых актов Службы на официальном сайте Красноярского края - едином краевом портале «Красноярский край» с </w:t>
            </w: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указанием дат начала и окончания приема заключений по результатам независимой антикоррупционной экспертизы, направление мотивированных ответов гражданам или организациям, проводившим независимую антикоррупционную экспертизу проектов нормативных правовых актов Службы</w:t>
            </w:r>
          </w:p>
        </w:tc>
        <w:tc>
          <w:tcPr>
            <w:tcW w:w="5245" w:type="dxa"/>
          </w:tcPr>
          <w:p w:rsidR="0028510B" w:rsidRPr="00C91E15" w:rsidRDefault="0028510B" w:rsidP="005E34A0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4"/>
                <w:lang w:eastAsia="en-US"/>
              </w:rPr>
            </w:pPr>
            <w:r>
              <w:lastRenderedPageBreak/>
              <w:t xml:space="preserve">   </w:t>
            </w:r>
            <w:r w:rsidRPr="00C91E15">
              <w:t>Проекты нормативных правовых актов размещались для обсуждения на официальном сайте</w:t>
            </w:r>
            <w:r w:rsidR="000C223F">
              <w:t xml:space="preserve"> края - едином краевом портале «Красноярский край»</w:t>
            </w:r>
            <w:r w:rsidRPr="00C91E15">
              <w:t xml:space="preserve"> и (или) на официальном сайте Службы с указанием дат начала и окончания  приема заключений по результатам </w:t>
            </w:r>
            <w:r w:rsidRPr="00C91E15">
              <w:lastRenderedPageBreak/>
              <w:t>независимой    антикоррупционной экспертизы.</w:t>
            </w:r>
          </w:p>
        </w:tc>
      </w:tr>
      <w:tr w:rsidR="0028510B" w:rsidRPr="009101C8" w:rsidTr="00D937AC">
        <w:trPr>
          <w:trHeight w:val="45"/>
        </w:trPr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5.3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3.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Размещение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гражданскими служащими (за исключением руководителя Службы) на официальном сайте Красноярского края – едином краевом портале «Красноярский край» и (или) на официальном сайте Службы в информационно-телекоммуникационной сети Интернет 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color w:val="3366FF"/>
                <w:spacing w:val="-4"/>
              </w:rPr>
            </w:pPr>
            <w:r w:rsidRPr="009101C8">
              <w:rPr>
                <w:spacing w:val="-4"/>
              </w:rPr>
              <w:t xml:space="preserve">ежегодно не позднее одного или трех месяцев со дня истечения срока, установленного для представления сведений </w:t>
            </w:r>
            <w:r w:rsidRPr="009101C8">
              <w:rPr>
                <w:rFonts w:eastAsia="Calibri"/>
                <w:spacing w:val="-4"/>
                <w:lang w:eastAsia="en-US"/>
              </w:rPr>
              <w:t>о доходах, об имуществе и обязательствах имущественного характера, об источниках получения средств, за счет которых совершена сделка, соответственно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доступность сведений о доходах, об имуществе и обязательствах имущественного характера, об источниках получения средств, за счет которых совершена сделка, представленных гражданскими служащими </w:t>
            </w:r>
          </w:p>
        </w:tc>
        <w:tc>
          <w:tcPr>
            <w:tcW w:w="5245" w:type="dxa"/>
          </w:tcPr>
          <w:p w:rsidR="0028510B" w:rsidRPr="00C91E15" w:rsidRDefault="0028510B" w:rsidP="00980172">
            <w:pPr>
              <w:autoSpaceDE w:val="0"/>
              <w:autoSpaceDN w:val="0"/>
              <w:adjustRightInd w:val="0"/>
              <w:ind w:left="-76" w:right="-76"/>
              <w:jc w:val="both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 xml:space="preserve">     </w:t>
            </w:r>
            <w:r w:rsidRPr="00C91E15">
              <w:t>Сведения о доходах, расходах,  об имуществе и обязательствах имущественного характера</w:t>
            </w:r>
            <w:r>
              <w:t xml:space="preserve"> по состоянию на 31 декабря 201</w:t>
            </w:r>
            <w:r w:rsidR="00E36D74">
              <w:t>9</w:t>
            </w:r>
            <w:r w:rsidRPr="00C91E15">
              <w:t xml:space="preserve"> года государственных гражданских служащих категорий «руководители», «специалисты» и «обеспечивающие специалисты» Службы размещены на официальном сайте края – едином краевом портале «Красноярский край» в установленные сроки.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br w:type="page"/>
              <w:t>5.4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Мера 4.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 xml:space="preserve">Размещение информации о решениях Комиссии по соблюдению требований </w:t>
            </w: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к служебному поведению на официальном сайте Красноярского края – едином краевом портале «Красноярский край» и на официальном сайте Службы в информационно – телекоммуникационной сети Интернет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в течение одного рабочего дня, следующего за днем подписания решения </w:t>
            </w:r>
            <w:r w:rsidRPr="009101C8">
              <w:rPr>
                <w:spacing w:val="-4"/>
              </w:rPr>
              <w:lastRenderedPageBreak/>
              <w:t xml:space="preserve">Комиссии по соблюдению требований к служебному поведению 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отдел по работе с обращениями граждан, кадрам и общим </w:t>
            </w:r>
            <w:r w:rsidRPr="009101C8">
              <w:rPr>
                <w:spacing w:val="-4"/>
              </w:rPr>
              <w:lastRenderedPageBreak/>
              <w:t xml:space="preserve">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lastRenderedPageBreak/>
              <w:t xml:space="preserve">доступность информации о результатах деятельности Комиссии по соблюдению требований к служебному </w:t>
            </w:r>
            <w:r w:rsidRPr="009101C8">
              <w:rPr>
                <w:spacing w:val="-4"/>
              </w:rPr>
              <w:lastRenderedPageBreak/>
              <w:t xml:space="preserve">поведению </w:t>
            </w:r>
          </w:p>
        </w:tc>
        <w:tc>
          <w:tcPr>
            <w:tcW w:w="5245" w:type="dxa"/>
          </w:tcPr>
          <w:p w:rsidR="0028510B" w:rsidRPr="006A6FF3" w:rsidRDefault="0028510B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     </w:t>
            </w:r>
            <w:r w:rsidR="00E36D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2020</w:t>
            </w: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году </w:t>
            </w:r>
            <w:r w:rsidRPr="004569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состоялось </w:t>
            </w:r>
            <w:r w:rsidR="00980172" w:rsidRPr="004569A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3 заседания </w:t>
            </w:r>
            <w:r w:rsidR="009801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комиссии</w:t>
            </w: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службы строительного надзора и жилищного контроля Красноярского края по соблюдению требований к служебному поведению </w:t>
            </w: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государственных гражданских служащих Красноярского края и урегулированию конфликта интересов.</w:t>
            </w:r>
          </w:p>
          <w:p w:rsidR="0028510B" w:rsidRPr="000E3D74" w:rsidRDefault="0028510B" w:rsidP="004569A7">
            <w:pPr>
              <w:autoSpaceDE w:val="0"/>
              <w:autoSpaceDN w:val="0"/>
              <w:adjustRightInd w:val="0"/>
              <w:jc w:val="both"/>
            </w:pPr>
            <w:r w:rsidRPr="006A6FF3">
              <w:t xml:space="preserve">      </w:t>
            </w:r>
            <w:proofErr w:type="gramStart"/>
            <w:r w:rsidRPr="006A6FF3">
              <w:t xml:space="preserve">Информация о результатах заседания комиссий размещена на официальном краевом портале «Красноярский край» и официальном сайте службы строительного надзора и жилищного контроля Красноярского края: </w:t>
            </w:r>
            <w:hyperlink r:id="rId10" w:history="1">
              <w:r w:rsidRPr="006A6FF3">
                <w:t>www.krasnadzor.ru</w:t>
              </w:r>
            </w:hyperlink>
            <w:r w:rsidR="000E3D74">
              <w:t xml:space="preserve">. </w:t>
            </w:r>
            <w:r w:rsidR="00E36D74">
              <w:t xml:space="preserve">За период 2018-2020 годы состоялось </w:t>
            </w:r>
            <w:r w:rsidR="004569A7">
              <w:t>11</w:t>
            </w:r>
            <w:r w:rsidR="00E36D74">
              <w:rPr>
                <w:color w:val="FF0000"/>
              </w:rPr>
              <w:t xml:space="preserve"> </w:t>
            </w:r>
            <w:r w:rsidR="00E36D74" w:rsidRPr="00181B23">
              <w:rPr>
                <w:rFonts w:eastAsia="Calibri"/>
                <w:color w:val="000000" w:themeColor="text1"/>
                <w:lang w:eastAsia="en-US"/>
              </w:rPr>
              <w:t xml:space="preserve">заседания </w:t>
            </w:r>
            <w:r w:rsidR="00E36D74">
              <w:rPr>
                <w:rFonts w:eastAsia="Calibri"/>
                <w:lang w:eastAsia="en-US"/>
              </w:rPr>
              <w:t>комиссии</w:t>
            </w:r>
            <w:r w:rsidR="00E36D74" w:rsidRPr="006A6FF3">
              <w:rPr>
                <w:rFonts w:eastAsia="Calibri"/>
                <w:lang w:eastAsia="en-US"/>
              </w:rPr>
              <w:t xml:space="preserve"> службы строительного надзора и жилищного контроля Красноярского края по соблюдению требований к служебному поведению государственных гражданских служащих Красноярского края и урегулированию конфликта интересов.</w:t>
            </w:r>
            <w:proofErr w:type="gramEnd"/>
          </w:p>
        </w:tc>
      </w:tr>
      <w:tr w:rsidR="0092030E" w:rsidRPr="009101C8" w:rsidTr="00D937AC">
        <w:tc>
          <w:tcPr>
            <w:tcW w:w="709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7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Мера 5. Поддержание в актуальном состоянии информации, размещаемой Службой на официальном сайте в разделе, посвященном противодействию коррупции</w:t>
            </w:r>
          </w:p>
        </w:tc>
        <w:tc>
          <w:tcPr>
            <w:tcW w:w="2310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52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граждан, кадрам и общим вопросам Службы</w:t>
            </w:r>
          </w:p>
        </w:tc>
        <w:tc>
          <w:tcPr>
            <w:tcW w:w="3043" w:type="dxa"/>
            <w:shd w:val="clear" w:color="auto" w:fill="auto"/>
          </w:tcPr>
          <w:p w:rsidR="0092030E" w:rsidRPr="0092030E" w:rsidRDefault="0092030E" w:rsidP="009203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030E">
              <w:rPr>
                <w:rFonts w:ascii="Times New Roman" w:hAnsi="Times New Roman" w:cs="Times New Roman"/>
                <w:sz w:val="24"/>
                <w:szCs w:val="24"/>
              </w:rPr>
              <w:t>повышение осведомленности граждан об антикоррупционных мерах, реализуемых Службой</w:t>
            </w:r>
          </w:p>
        </w:tc>
        <w:tc>
          <w:tcPr>
            <w:tcW w:w="5245" w:type="dxa"/>
          </w:tcPr>
          <w:p w:rsidR="0092030E" w:rsidRDefault="005457B1" w:rsidP="006A6FF3">
            <w:pPr>
              <w:pStyle w:val="ConsPlusNormal"/>
              <w:ind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Отделом по работе с обращениями граждан, кадрам и общим вопросам</w:t>
            </w:r>
            <w:r w:rsidRPr="00476CFC">
              <w:rPr>
                <w:rFonts w:ascii="Times New Roman" w:hAnsi="Times New Roman" w:cs="Times New Roman"/>
                <w:sz w:val="24"/>
                <w:szCs w:val="24"/>
              </w:rPr>
              <w:t xml:space="preserve"> Службы обеспечивается регулярный контроль за исполнением данных мероприятий.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92030E" w:rsidP="008029C4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color w:val="FF0000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5.6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92030E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pacing w:val="-4"/>
              </w:rPr>
              <w:t>Мера 6</w:t>
            </w:r>
            <w:r w:rsidR="0028510B" w:rsidRPr="009101C8">
              <w:rPr>
                <w:spacing w:val="-4"/>
              </w:rPr>
              <w:t>.</w:t>
            </w:r>
          </w:p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Организация Службой проведения «прямых линий» с гражданами по вопросам антикоррупционного просвещения, отнесенным к сфере деятельности Службы 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>ежегодно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92030E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>
              <w:rPr>
                <w:sz w:val="22"/>
              </w:rPr>
              <w:t>повышение осведомленности граждан о существующих антикоррупционных мерах, популяризация антикоррупционных стандартов поведения</w:t>
            </w:r>
          </w:p>
        </w:tc>
        <w:tc>
          <w:tcPr>
            <w:tcW w:w="5245" w:type="dxa"/>
          </w:tcPr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377B49">
              <w:rPr>
                <w:rFonts w:eastAsia="Calibri"/>
                <w:b w:val="0"/>
                <w:bCs w:val="0"/>
                <w:color w:val="000000"/>
                <w:kern w:val="0"/>
                <w:sz w:val="20"/>
                <w:szCs w:val="20"/>
                <w:lang w:eastAsia="en-US"/>
              </w:rPr>
              <w:t xml:space="preserve">        </w:t>
            </w:r>
            <w:r w:rsidRPr="009B1DE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Службой  </w:t>
            </w:r>
            <w:r w:rsidR="009B1DE8" w:rsidRPr="009B1DE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18.02.2020</w:t>
            </w:r>
            <w:r w:rsidRPr="009B1DE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и </w:t>
            </w:r>
            <w:r w:rsidR="009B1DE8" w:rsidRPr="009B1DE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>04.12.2020</w:t>
            </w:r>
            <w:r w:rsidRPr="009B1DE8">
              <w:rPr>
                <w:rFonts w:ascii="Times New Roman" w:eastAsia="Calibri" w:hAnsi="Times New Roman" w:cs="Times New Roman"/>
                <w:b w:val="0"/>
                <w:bCs w:val="0"/>
                <w:color w:val="000000" w:themeColor="text1"/>
                <w:kern w:val="0"/>
                <w:sz w:val="24"/>
                <w:szCs w:val="24"/>
                <w:lang w:eastAsia="en-US"/>
              </w:rPr>
              <w:t xml:space="preserve"> проведена </w:t>
            </w:r>
            <w:r w:rsidRPr="006A6FF3">
              <w:rPr>
                <w:rFonts w:ascii="Times New Roman" w:eastAsia="Calibri" w:hAnsi="Times New Roman" w:cs="Times New Roman"/>
                <w:b w:val="0"/>
                <w:bCs w:val="0"/>
                <w:color w:val="000000"/>
                <w:kern w:val="0"/>
                <w:sz w:val="24"/>
                <w:szCs w:val="24"/>
                <w:lang w:eastAsia="en-US"/>
              </w:rPr>
              <w:t>«прямая линия</w:t>
            </w: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» с гражданами по вопросам антикоррупционного информирования и просвещения, отнесенным к деятельности Службы. </w:t>
            </w:r>
          </w:p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  В целях повышения общего уровня правосознания и правовой культуры граждан на официальном сайте Службы </w:t>
            </w:r>
            <w:hyperlink r:id="rId11" w:history="1">
              <w:r w:rsidRPr="006A6FF3">
                <w:rPr>
                  <w:rStyle w:val="ab"/>
                  <w:rFonts w:ascii="Times New Roman" w:eastAsia="Calibri" w:hAnsi="Times New Roman" w:cs="Times New Roman"/>
                  <w:b w:val="0"/>
                  <w:bCs w:val="0"/>
                  <w:kern w:val="0"/>
                  <w:sz w:val="24"/>
                  <w:szCs w:val="24"/>
                  <w:lang w:eastAsia="en-US"/>
                </w:rPr>
                <w:t>www.krasnadzor.ru</w:t>
              </w:r>
            </w:hyperlink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в разделе «О Службе»/ «Кадровые вопросы» размещены информационные материалы по вопросам противодействия коррупции, в том числе нормативные правовые и иные акты в сфере противодействия коррупции, а также отчеты, обзоры, форма обращения в Службу о фактах коррупции, в том числе электронная и телефон «Прямой линии».</w:t>
            </w:r>
          </w:p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lastRenderedPageBreak/>
              <w:t xml:space="preserve">        На официальном сайте Службы граждане также имеют возможность задать интересующий их вопрос различной тематики, высказать предложение или замечание и получить квалифицированный ответ. Все вопросы и мнения в обязательном порядке рассматриваются, ответы (разъяснения) на них размещаются на сайте. Дополнительно размещается информация о нормотворческой деятельности, о проводимых мероприятиях, о работе с обращениями граждан, о работе «прямой линии» по фактам антикоррупционного просвещения.  </w:t>
            </w:r>
          </w:p>
          <w:p w:rsidR="0028510B" w:rsidRPr="006A6FF3" w:rsidRDefault="0028510B" w:rsidP="006A6FF3">
            <w:pPr>
              <w:pStyle w:val="1"/>
              <w:shd w:val="clear" w:color="auto" w:fill="FFFFFF"/>
              <w:spacing w:before="0" w:after="0"/>
              <w:jc w:val="both"/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eastAsia="Calibri" w:hAnsi="Times New Roman" w:cs="Times New Roman"/>
                <w:b w:val="0"/>
                <w:bCs w:val="0"/>
                <w:kern w:val="0"/>
                <w:sz w:val="24"/>
                <w:szCs w:val="24"/>
                <w:lang w:eastAsia="en-US"/>
              </w:rPr>
              <w:t xml:space="preserve">        Данная модель освещения антикоррупционной деятельности Службы является открытой для граждан, и позволяет им проявлять свое участие в антикоррупционной деятельности, путем направления обращений (предложений) по вопросам коррупционной тематики, принимать участие в проведении независимой антикоррупционной экспертизе при подготовке Службой проектов нормативных правовых актов.</w:t>
            </w:r>
          </w:p>
          <w:p w:rsidR="0028510B" w:rsidRPr="00CC3F7B" w:rsidRDefault="0028510B" w:rsidP="006A6F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6F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    На постоянной основе проводятся консультации граждан в режиме телефонной связи по вопросам компетенции Службы, о порядке обращений в Службу, предоставления информации по вопросам, относящимся к компетенции Службы.</w:t>
            </w:r>
          </w:p>
        </w:tc>
      </w:tr>
      <w:tr w:rsidR="0028510B" w:rsidRPr="009101C8" w:rsidTr="00D937AC">
        <w:tc>
          <w:tcPr>
            <w:tcW w:w="709" w:type="dxa"/>
            <w:shd w:val="clear" w:color="auto" w:fill="auto"/>
          </w:tcPr>
          <w:p w:rsidR="0028510B" w:rsidRPr="009101C8" w:rsidRDefault="0028510B" w:rsidP="0092030E">
            <w:pPr>
              <w:widowControl w:val="0"/>
              <w:autoSpaceDE w:val="0"/>
              <w:autoSpaceDN w:val="0"/>
              <w:adjustRightInd w:val="0"/>
              <w:ind w:left="-76" w:right="-76"/>
              <w:jc w:val="center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5.</w:t>
            </w:r>
            <w:r w:rsidR="0092030E">
              <w:rPr>
                <w:rFonts w:eastAsia="Calibri"/>
                <w:spacing w:val="-4"/>
                <w:lang w:eastAsia="en-US"/>
              </w:rPr>
              <w:t>7</w:t>
            </w:r>
          </w:p>
        </w:tc>
        <w:tc>
          <w:tcPr>
            <w:tcW w:w="2697" w:type="dxa"/>
            <w:shd w:val="clear" w:color="auto" w:fill="auto"/>
          </w:tcPr>
          <w:p w:rsidR="0028510B" w:rsidRPr="009101C8" w:rsidRDefault="0092030E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>
              <w:rPr>
                <w:rFonts w:eastAsia="Calibri"/>
                <w:spacing w:val="-4"/>
                <w:lang w:eastAsia="en-US"/>
              </w:rPr>
              <w:t>Мера 7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t xml:space="preserve">. Обеспечение участия независимых экспертов и представителей общественного совета при Службе в проведении аттестации гражданских служащих края в соответствии с требованиями 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lastRenderedPageBreak/>
              <w:t xml:space="preserve">Федерального </w:t>
            </w:r>
            <w:hyperlink r:id="rId12" w:history="1">
              <w:r w:rsidR="0028510B" w:rsidRPr="009101C8">
                <w:rPr>
                  <w:rFonts w:eastAsia="Calibri"/>
                  <w:spacing w:val="-4"/>
                  <w:lang w:eastAsia="en-US"/>
                </w:rPr>
                <w:t>закона</w:t>
              </w:r>
            </w:hyperlink>
            <w:r w:rsidR="0028510B" w:rsidRPr="009101C8">
              <w:rPr>
                <w:rFonts w:eastAsia="Calibri"/>
                <w:spacing w:val="-4"/>
                <w:lang w:eastAsia="en-US"/>
              </w:rPr>
              <w:t xml:space="preserve"> от 27.04.2004 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br/>
              <w:t xml:space="preserve">№ 79-ФЗ </w:t>
            </w:r>
            <w:r w:rsidR="0028510B" w:rsidRPr="009101C8">
              <w:rPr>
                <w:rFonts w:eastAsia="Calibri"/>
                <w:spacing w:val="-4"/>
                <w:lang w:eastAsia="en-US"/>
              </w:rPr>
              <w:br/>
              <w:t>«О государственной гражданской службе Российской Федерации»</w:t>
            </w:r>
            <w:r w:rsidR="00E04268">
              <w:rPr>
                <w:rFonts w:eastAsia="Calibri"/>
                <w:spacing w:val="-4"/>
                <w:lang w:eastAsia="en-US"/>
              </w:rPr>
              <w:t xml:space="preserve"> (далее – закон № 79-ФЗ).</w:t>
            </w:r>
          </w:p>
        </w:tc>
        <w:tc>
          <w:tcPr>
            <w:tcW w:w="2310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lastRenderedPageBreak/>
              <w:t>в соответствии со сроками проведения аттестации</w:t>
            </w:r>
          </w:p>
        </w:tc>
        <w:tc>
          <w:tcPr>
            <w:tcW w:w="1852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spacing w:val="-4"/>
              </w:rPr>
            </w:pPr>
            <w:r w:rsidRPr="009101C8">
              <w:rPr>
                <w:spacing w:val="-4"/>
              </w:rPr>
              <w:t xml:space="preserve">отдел по работе с обращениями граждан, кадрам и общим вопросам Службы </w:t>
            </w:r>
          </w:p>
        </w:tc>
        <w:tc>
          <w:tcPr>
            <w:tcW w:w="3043" w:type="dxa"/>
            <w:shd w:val="clear" w:color="auto" w:fill="auto"/>
          </w:tcPr>
          <w:p w:rsidR="0028510B" w:rsidRPr="009101C8" w:rsidRDefault="0028510B" w:rsidP="008029C4">
            <w:pPr>
              <w:autoSpaceDE w:val="0"/>
              <w:autoSpaceDN w:val="0"/>
              <w:adjustRightInd w:val="0"/>
              <w:ind w:left="-76" w:right="-76"/>
              <w:rPr>
                <w:rFonts w:eastAsia="Calibri"/>
                <w:spacing w:val="-4"/>
                <w:lang w:eastAsia="en-US"/>
              </w:rPr>
            </w:pPr>
            <w:r w:rsidRPr="009101C8">
              <w:rPr>
                <w:rFonts w:eastAsia="Calibri"/>
                <w:spacing w:val="-4"/>
                <w:lang w:eastAsia="en-US"/>
              </w:rPr>
              <w:t>повышение объективности оценки соответствия гражданских служащих замещаемым должностям государственной гражданской службы</w:t>
            </w:r>
          </w:p>
        </w:tc>
        <w:tc>
          <w:tcPr>
            <w:tcW w:w="5245" w:type="dxa"/>
          </w:tcPr>
          <w:p w:rsidR="0028510B" w:rsidRPr="006A6FF3" w:rsidRDefault="0028510B" w:rsidP="006A6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     </w:t>
            </w:r>
            <w:r w:rsidR="00230076">
              <w:t>В 2020</w:t>
            </w:r>
            <w:r w:rsidRPr="006A6FF3">
              <w:t xml:space="preserve"> году </w:t>
            </w:r>
            <w:r w:rsidRPr="006A6FF3">
              <w:rPr>
                <w:color w:val="000000"/>
              </w:rPr>
              <w:t>состоялось</w:t>
            </w:r>
            <w:r w:rsidRPr="00D511CB">
              <w:rPr>
                <w:color w:val="000000"/>
              </w:rPr>
              <w:t xml:space="preserve"> </w:t>
            </w:r>
            <w:r w:rsidR="00230076">
              <w:rPr>
                <w:color w:val="000000"/>
              </w:rPr>
              <w:t>3</w:t>
            </w:r>
            <w:r w:rsidRPr="006A6FF3">
              <w:rPr>
                <w:color w:val="000000"/>
              </w:rPr>
              <w:t xml:space="preserve"> заседания аттестационной комиссии. Прошли процедуру аттестации </w:t>
            </w:r>
            <w:r w:rsidR="002657C8">
              <w:rPr>
                <w:color w:val="000000"/>
              </w:rPr>
              <w:t>–</w:t>
            </w:r>
            <w:r w:rsidRPr="006A6FF3">
              <w:rPr>
                <w:color w:val="000000"/>
              </w:rPr>
              <w:t xml:space="preserve"> </w:t>
            </w:r>
            <w:r w:rsidR="00230076">
              <w:rPr>
                <w:color w:val="000000"/>
              </w:rPr>
              <w:t>35</w:t>
            </w:r>
            <w:r w:rsidR="002657C8">
              <w:rPr>
                <w:color w:val="000000"/>
              </w:rPr>
              <w:t xml:space="preserve"> </w:t>
            </w:r>
            <w:r w:rsidRPr="006A6FF3">
              <w:rPr>
                <w:color w:val="000000"/>
              </w:rPr>
              <w:t xml:space="preserve"> гражданский служащий.</w:t>
            </w:r>
            <w:r w:rsidR="00512C0C">
              <w:rPr>
                <w:color w:val="000000"/>
              </w:rPr>
              <w:t xml:space="preserve"> За период 2018-2020 годы состоялось 7 заседаний</w:t>
            </w:r>
            <w:r w:rsidR="00512C0C" w:rsidRPr="006A6FF3">
              <w:rPr>
                <w:color w:val="000000"/>
              </w:rPr>
              <w:t xml:space="preserve"> аттестационной комиссии</w:t>
            </w:r>
            <w:r w:rsidR="00512C0C">
              <w:rPr>
                <w:color w:val="000000"/>
              </w:rPr>
              <w:t>.</w:t>
            </w:r>
            <w:r w:rsidR="00512C0C" w:rsidRPr="006A6FF3">
              <w:rPr>
                <w:color w:val="000000"/>
              </w:rPr>
              <w:t xml:space="preserve"> Прошли процедуру аттестации </w:t>
            </w:r>
            <w:r w:rsidR="00512C0C">
              <w:rPr>
                <w:color w:val="000000"/>
              </w:rPr>
              <w:t>–</w:t>
            </w:r>
            <w:r w:rsidR="00512C0C" w:rsidRPr="006A6FF3">
              <w:rPr>
                <w:color w:val="000000"/>
              </w:rPr>
              <w:t xml:space="preserve"> </w:t>
            </w:r>
            <w:r w:rsidR="00512C0C">
              <w:rPr>
                <w:color w:val="000000"/>
              </w:rPr>
              <w:t xml:space="preserve">131 </w:t>
            </w:r>
            <w:r w:rsidR="00512C0C" w:rsidRPr="006A6FF3">
              <w:rPr>
                <w:color w:val="000000"/>
              </w:rPr>
              <w:t xml:space="preserve"> гражданский служащий</w:t>
            </w:r>
            <w:r w:rsidR="00512C0C">
              <w:rPr>
                <w:color w:val="000000"/>
              </w:rPr>
              <w:t>.</w:t>
            </w:r>
          </w:p>
          <w:p w:rsidR="0028510B" w:rsidRPr="006A6FF3" w:rsidRDefault="0028510B" w:rsidP="006A6FF3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A6FF3">
              <w:rPr>
                <w:color w:val="000000"/>
              </w:rPr>
              <w:t xml:space="preserve">     В работе аттестационной комиссии принимали участие эксперты из ФГАОУ ВПО Сибирский Федеральный университет, и члены общественного совета, созданного при службе. </w:t>
            </w:r>
          </w:p>
          <w:p w:rsidR="0028510B" w:rsidRPr="00C91E15" w:rsidRDefault="0028510B" w:rsidP="00E04268">
            <w:pPr>
              <w:pStyle w:val="ConsPlusNormal"/>
              <w:ind w:firstLine="0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6A6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     Обеспечивается отражение 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 xml:space="preserve">в мотивированном отзыве информации 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соблюдении  государственным   гражданским     служащим края     ограничений, об  отсутствии  нарушений запретов, о выполнении  требований к  служебному        поведению и обязательств, установленных </w:t>
            </w:r>
            <w:r w:rsidR="00E04268">
              <w:rPr>
                <w:rFonts w:ascii="Times New Roman" w:hAnsi="Times New Roman" w:cs="Times New Roman"/>
                <w:sz w:val="24"/>
                <w:szCs w:val="24"/>
              </w:rPr>
              <w:t>законом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04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E04268">
              <w:rPr>
                <w:rFonts w:ascii="Times New Roman" w:hAnsi="Times New Roman" w:cs="Times New Roman"/>
                <w:sz w:val="24"/>
                <w:szCs w:val="24"/>
              </w:rPr>
              <w:t>-ФЗ</w:t>
            </w:r>
            <w:r w:rsidRPr="006A6FF3">
              <w:rPr>
                <w:rFonts w:ascii="Times New Roman" w:hAnsi="Times New Roman" w:cs="Times New Roman"/>
                <w:sz w:val="24"/>
                <w:szCs w:val="24"/>
              </w:rPr>
              <w:t>, при проведении аттестации гражданских служащих проводится оценка знаний государственными  гражданскими   служащими края   требований к      служебному        поведению,        запретов и  ограничений, связанных с  гражданской службой</w:t>
            </w:r>
            <w:r w:rsidR="005457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03625" w:rsidRDefault="00A03625" w:rsidP="004D1C91">
      <w:pPr>
        <w:rPr>
          <w:rFonts w:eastAsia="Calibri"/>
          <w:sz w:val="28"/>
          <w:szCs w:val="28"/>
          <w:lang w:eastAsia="en-US"/>
        </w:rPr>
      </w:pPr>
    </w:p>
    <w:p w:rsidR="00B136AE" w:rsidRPr="00B136AE" w:rsidRDefault="00870BA9" w:rsidP="00AA48BF">
      <w:pPr>
        <w:shd w:val="clear" w:color="auto" w:fill="FFFFFF"/>
        <w:spacing w:after="150"/>
        <w:rPr>
          <w:color w:val="000000"/>
        </w:rPr>
      </w:pPr>
      <w:r w:rsidRPr="00870BA9">
        <w:rPr>
          <w:bCs/>
          <w:color w:val="000000"/>
        </w:rPr>
        <w:t>Достижение целевых показателей Программы.</w:t>
      </w:r>
      <w:r w:rsidR="00B136AE" w:rsidRPr="00B136AE">
        <w:rPr>
          <w:rFonts w:ascii="Verdana" w:hAnsi="Verdana"/>
          <w:color w:val="000000"/>
          <w:sz w:val="28"/>
          <w:szCs w:val="28"/>
        </w:rPr>
        <w:t> </w:t>
      </w:r>
    </w:p>
    <w:tbl>
      <w:tblPr>
        <w:tblW w:w="152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7886"/>
        <w:gridCol w:w="1276"/>
        <w:gridCol w:w="2552"/>
        <w:gridCol w:w="992"/>
        <w:gridCol w:w="993"/>
        <w:gridCol w:w="991"/>
      </w:tblGrid>
      <w:tr w:rsidR="00B136AE" w:rsidRPr="00B136AE" w:rsidTr="00AA48BF"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№</w:t>
            </w:r>
          </w:p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п/п</w:t>
            </w:r>
          </w:p>
        </w:tc>
        <w:tc>
          <w:tcPr>
            <w:tcW w:w="7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Цели, целевые индикаторы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Единица измерения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Источник информации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год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  <w:r w:rsidR="00B136AE" w:rsidRPr="00B136AE">
              <w:rPr>
                <w:color w:val="000000"/>
              </w:rPr>
              <w:t xml:space="preserve"> год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7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1469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Цели:</w:t>
            </w:r>
          </w:p>
          <w:p w:rsidR="00B136AE" w:rsidRPr="00B136AE" w:rsidRDefault="00B0783A" w:rsidP="00B136AE">
            <w:pPr>
              <w:rPr>
                <w:color w:val="000000"/>
              </w:rPr>
            </w:pPr>
            <w:r>
              <w:rPr>
                <w:sz w:val="22"/>
              </w:rPr>
              <w:t>снижение уровня коррупции в Службе; популяризация в обществе антикоррупционных стандартов поведения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Целевые индикаторы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 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Доля мер противодействия коррупции Программы, исполненных в установленный срок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процентов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rPr>
                <w:color w:val="000000"/>
              </w:rPr>
            </w:pPr>
            <w:r w:rsidRPr="00B136AE">
              <w:rPr>
                <w:color w:val="000000"/>
              </w:rPr>
              <w:t>отчет о реализации Программы за прошедший календарный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2657C8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230076" w:rsidP="00B136A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  <w:tr w:rsidR="00B136AE" w:rsidRPr="00B136AE" w:rsidTr="00AA48BF"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spacing w:after="150"/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2</w:t>
            </w:r>
          </w:p>
        </w:tc>
        <w:tc>
          <w:tcPr>
            <w:tcW w:w="7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AA48B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B136AE">
              <w:rPr>
                <w:rFonts w:eastAsia="Calibri"/>
              </w:rPr>
              <w:t>Доля сведений о доходах, расходах, имуществе и обязательствах имущественного характера, представленных гражданскими служащими, выполняющими иную оплачиваемую работу, которые были проанализированы на предмет указания доходов от иной оплачиваемой работы и сопоставлены с соответствующими уведомлениями руководителя Службы о намерении выполнять иную оплачиваемую работу, в общ</w:t>
            </w:r>
            <w:r w:rsidR="00AA48BF">
              <w:rPr>
                <w:rFonts w:eastAsia="Calibri"/>
              </w:rPr>
              <w:t>ем числе вышеуказанных сведений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B136AE" w:rsidP="00B136AE">
            <w:pPr>
              <w:spacing w:after="150"/>
              <w:rPr>
                <w:color w:val="000000"/>
              </w:rPr>
            </w:pPr>
            <w:r w:rsidRPr="00B136AE">
              <w:rPr>
                <w:color w:val="000000"/>
              </w:rPr>
              <w:t>процентов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FA5500" w:rsidP="00B136AE">
            <w:pPr>
              <w:spacing w:after="150"/>
              <w:rPr>
                <w:rFonts w:ascii="Verdana" w:hAnsi="Verdana"/>
                <w:color w:val="000000"/>
                <w:sz w:val="17"/>
                <w:szCs w:val="17"/>
              </w:rPr>
            </w:pPr>
            <w:r w:rsidRPr="00B136AE">
              <w:rPr>
                <w:color w:val="000000"/>
              </w:rPr>
              <w:t>отчет о реализации Программы за прошедший календарный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434CAD" w:rsidP="00B136AE">
            <w:pPr>
              <w:spacing w:after="150"/>
              <w:jc w:val="center"/>
              <w:rPr>
                <w:color w:val="000000"/>
              </w:rPr>
            </w:pPr>
            <w:r w:rsidRPr="00B136AE">
              <w:rPr>
                <w:color w:val="000000"/>
              </w:rPr>
              <w:t>100%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0783A" w:rsidRDefault="002657C8" w:rsidP="00B136AE">
            <w:pPr>
              <w:spacing w:after="150"/>
              <w:jc w:val="center"/>
              <w:rPr>
                <w:color w:val="FF0000"/>
              </w:rPr>
            </w:pPr>
            <w:r w:rsidRPr="002657C8">
              <w:rPr>
                <w:color w:val="000000" w:themeColor="text1"/>
              </w:rPr>
              <w:t>100%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B136AE" w:rsidRPr="00B136AE" w:rsidRDefault="00230076" w:rsidP="00B136AE">
            <w:pPr>
              <w:spacing w:after="150"/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</w:tr>
    </w:tbl>
    <w:p w:rsidR="00B136AE" w:rsidRDefault="00B136AE" w:rsidP="004D1C91">
      <w:pPr>
        <w:rPr>
          <w:rFonts w:eastAsia="Calibri"/>
          <w:sz w:val="28"/>
          <w:szCs w:val="28"/>
          <w:lang w:eastAsia="en-US"/>
        </w:rPr>
      </w:pPr>
    </w:p>
    <w:p w:rsidR="005E15CE" w:rsidRDefault="005E15CE" w:rsidP="004D1C91">
      <w:pPr>
        <w:rPr>
          <w:rFonts w:eastAsia="Calibri"/>
          <w:sz w:val="28"/>
          <w:szCs w:val="28"/>
          <w:lang w:eastAsia="en-US"/>
        </w:rPr>
      </w:pPr>
    </w:p>
    <w:p w:rsidR="005E15CE" w:rsidRPr="005E15CE" w:rsidRDefault="005E15CE" w:rsidP="004D1C91">
      <w:pPr>
        <w:rPr>
          <w:rFonts w:eastAsia="Calibri"/>
          <w:color w:val="FF0000"/>
          <w:sz w:val="28"/>
          <w:szCs w:val="28"/>
          <w:lang w:eastAsia="en-US"/>
        </w:rPr>
      </w:pPr>
    </w:p>
    <w:sectPr w:rsidR="005E15CE" w:rsidRPr="005E15CE" w:rsidSect="00C85627">
      <w:type w:val="continuous"/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9B0" w:rsidRDefault="00EA59B0" w:rsidP="008029C4">
      <w:r>
        <w:separator/>
      </w:r>
    </w:p>
  </w:endnote>
  <w:endnote w:type="continuationSeparator" w:id="0">
    <w:p w:rsidR="00EA59B0" w:rsidRDefault="00EA59B0" w:rsidP="00802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9B0" w:rsidRDefault="00EA59B0" w:rsidP="008029C4">
      <w:r>
        <w:separator/>
      </w:r>
    </w:p>
  </w:footnote>
  <w:footnote w:type="continuationSeparator" w:id="0">
    <w:p w:rsidR="00EA59B0" w:rsidRDefault="00EA59B0" w:rsidP="00802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134"/>
    <w:multiLevelType w:val="hybridMultilevel"/>
    <w:tmpl w:val="9BCE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047A7"/>
    <w:multiLevelType w:val="hybridMultilevel"/>
    <w:tmpl w:val="29E2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25CB3"/>
    <w:multiLevelType w:val="hybridMultilevel"/>
    <w:tmpl w:val="32123D6A"/>
    <w:lvl w:ilvl="0" w:tplc="25AA53F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F914289"/>
    <w:multiLevelType w:val="hybridMultilevel"/>
    <w:tmpl w:val="BC42CBD4"/>
    <w:lvl w:ilvl="0" w:tplc="E2569C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313BB8"/>
    <w:multiLevelType w:val="hybridMultilevel"/>
    <w:tmpl w:val="C97AF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4D47A7"/>
    <w:multiLevelType w:val="hybridMultilevel"/>
    <w:tmpl w:val="AA2A7C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B42302"/>
    <w:multiLevelType w:val="hybridMultilevel"/>
    <w:tmpl w:val="CF824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02B85"/>
    <w:multiLevelType w:val="hybridMultilevel"/>
    <w:tmpl w:val="5552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DC08FD"/>
    <w:multiLevelType w:val="hybridMultilevel"/>
    <w:tmpl w:val="51E2A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6344"/>
    <w:multiLevelType w:val="hybridMultilevel"/>
    <w:tmpl w:val="5754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AB9"/>
    <w:rsid w:val="000356F4"/>
    <w:rsid w:val="000708BE"/>
    <w:rsid w:val="000965CB"/>
    <w:rsid w:val="000B1F0F"/>
    <w:rsid w:val="000C223F"/>
    <w:rsid w:val="000C4F46"/>
    <w:rsid w:val="000E3D74"/>
    <w:rsid w:val="000E58CF"/>
    <w:rsid w:val="00103C09"/>
    <w:rsid w:val="00117AB9"/>
    <w:rsid w:val="0012062B"/>
    <w:rsid w:val="00136CA9"/>
    <w:rsid w:val="00140511"/>
    <w:rsid w:val="00141D7D"/>
    <w:rsid w:val="001710BE"/>
    <w:rsid w:val="00176E20"/>
    <w:rsid w:val="00181B23"/>
    <w:rsid w:val="00190E02"/>
    <w:rsid w:val="0019285E"/>
    <w:rsid w:val="00196E93"/>
    <w:rsid w:val="001A1F59"/>
    <w:rsid w:val="001A1FC9"/>
    <w:rsid w:val="001C122B"/>
    <w:rsid w:val="001C5E4F"/>
    <w:rsid w:val="001D5269"/>
    <w:rsid w:val="001D5D51"/>
    <w:rsid w:val="001E2EDA"/>
    <w:rsid w:val="001E7B24"/>
    <w:rsid w:val="001F3817"/>
    <w:rsid w:val="002278DA"/>
    <w:rsid w:val="00230076"/>
    <w:rsid w:val="00232C90"/>
    <w:rsid w:val="002405CE"/>
    <w:rsid w:val="002432CB"/>
    <w:rsid w:val="00247C91"/>
    <w:rsid w:val="00252E2D"/>
    <w:rsid w:val="00261EEA"/>
    <w:rsid w:val="00263BBF"/>
    <w:rsid w:val="00264A09"/>
    <w:rsid w:val="002657C8"/>
    <w:rsid w:val="0026611D"/>
    <w:rsid w:val="0027617F"/>
    <w:rsid w:val="00276CCF"/>
    <w:rsid w:val="00280D5A"/>
    <w:rsid w:val="00283DA0"/>
    <w:rsid w:val="0028510B"/>
    <w:rsid w:val="002861E7"/>
    <w:rsid w:val="002C6515"/>
    <w:rsid w:val="002E3D90"/>
    <w:rsid w:val="00302C8E"/>
    <w:rsid w:val="003032A0"/>
    <w:rsid w:val="00304713"/>
    <w:rsid w:val="003111D0"/>
    <w:rsid w:val="003408A3"/>
    <w:rsid w:val="00377B49"/>
    <w:rsid w:val="00392517"/>
    <w:rsid w:val="003944DE"/>
    <w:rsid w:val="003A27CF"/>
    <w:rsid w:val="003A49F8"/>
    <w:rsid w:val="003B1314"/>
    <w:rsid w:val="003B203A"/>
    <w:rsid w:val="003C2882"/>
    <w:rsid w:val="003C773D"/>
    <w:rsid w:val="003D5EDB"/>
    <w:rsid w:val="003F3B91"/>
    <w:rsid w:val="003F49E2"/>
    <w:rsid w:val="003F7815"/>
    <w:rsid w:val="0040198A"/>
    <w:rsid w:val="00403860"/>
    <w:rsid w:val="00411BFF"/>
    <w:rsid w:val="004161FF"/>
    <w:rsid w:val="00421450"/>
    <w:rsid w:val="00433295"/>
    <w:rsid w:val="00434CAD"/>
    <w:rsid w:val="00434CCF"/>
    <w:rsid w:val="004569A7"/>
    <w:rsid w:val="0046063D"/>
    <w:rsid w:val="00476CFC"/>
    <w:rsid w:val="00477BC4"/>
    <w:rsid w:val="00482E5C"/>
    <w:rsid w:val="004A555C"/>
    <w:rsid w:val="004C3BA8"/>
    <w:rsid w:val="004D1C91"/>
    <w:rsid w:val="004D247F"/>
    <w:rsid w:val="004E3092"/>
    <w:rsid w:val="004E59A3"/>
    <w:rsid w:val="00512C0C"/>
    <w:rsid w:val="0054018A"/>
    <w:rsid w:val="00544210"/>
    <w:rsid w:val="005457B1"/>
    <w:rsid w:val="005475A4"/>
    <w:rsid w:val="0058170F"/>
    <w:rsid w:val="00586B93"/>
    <w:rsid w:val="005A4B6B"/>
    <w:rsid w:val="005B2FDC"/>
    <w:rsid w:val="005C2279"/>
    <w:rsid w:val="005D6019"/>
    <w:rsid w:val="005E15CE"/>
    <w:rsid w:val="005E34A0"/>
    <w:rsid w:val="005E43B6"/>
    <w:rsid w:val="005F64A4"/>
    <w:rsid w:val="005F653E"/>
    <w:rsid w:val="00630266"/>
    <w:rsid w:val="00634741"/>
    <w:rsid w:val="0063608A"/>
    <w:rsid w:val="00665ADB"/>
    <w:rsid w:val="00675423"/>
    <w:rsid w:val="00682D9A"/>
    <w:rsid w:val="00687977"/>
    <w:rsid w:val="00696F5D"/>
    <w:rsid w:val="006A3D6F"/>
    <w:rsid w:val="006A4E29"/>
    <w:rsid w:val="006A6FF3"/>
    <w:rsid w:val="006B5ADD"/>
    <w:rsid w:val="006C1689"/>
    <w:rsid w:val="006D1E1D"/>
    <w:rsid w:val="006D5A88"/>
    <w:rsid w:val="006E2C43"/>
    <w:rsid w:val="006F5BED"/>
    <w:rsid w:val="00703481"/>
    <w:rsid w:val="007079E6"/>
    <w:rsid w:val="00735DA4"/>
    <w:rsid w:val="00737B85"/>
    <w:rsid w:val="00742423"/>
    <w:rsid w:val="00747AD6"/>
    <w:rsid w:val="0075480F"/>
    <w:rsid w:val="00776A18"/>
    <w:rsid w:val="00794ACA"/>
    <w:rsid w:val="00796CAF"/>
    <w:rsid w:val="007A6E27"/>
    <w:rsid w:val="007B123F"/>
    <w:rsid w:val="007B5A97"/>
    <w:rsid w:val="007C6FF5"/>
    <w:rsid w:val="007D4C3F"/>
    <w:rsid w:val="007E41CA"/>
    <w:rsid w:val="00800832"/>
    <w:rsid w:val="008029C4"/>
    <w:rsid w:val="00803400"/>
    <w:rsid w:val="00812214"/>
    <w:rsid w:val="00812894"/>
    <w:rsid w:val="00815F8D"/>
    <w:rsid w:val="00840FD7"/>
    <w:rsid w:val="00842544"/>
    <w:rsid w:val="00853A2F"/>
    <w:rsid w:val="00870BA9"/>
    <w:rsid w:val="00881FF6"/>
    <w:rsid w:val="008C0CAE"/>
    <w:rsid w:val="008C10CF"/>
    <w:rsid w:val="008C4342"/>
    <w:rsid w:val="008C5D09"/>
    <w:rsid w:val="008D44BC"/>
    <w:rsid w:val="008E3D24"/>
    <w:rsid w:val="008F5B72"/>
    <w:rsid w:val="00907407"/>
    <w:rsid w:val="009101C8"/>
    <w:rsid w:val="00912D9E"/>
    <w:rsid w:val="0092030E"/>
    <w:rsid w:val="00930805"/>
    <w:rsid w:val="00970C45"/>
    <w:rsid w:val="0097494D"/>
    <w:rsid w:val="00980172"/>
    <w:rsid w:val="00985CC6"/>
    <w:rsid w:val="00997F96"/>
    <w:rsid w:val="009B1DE8"/>
    <w:rsid w:val="009B35C9"/>
    <w:rsid w:val="009B4D06"/>
    <w:rsid w:val="009C6BF4"/>
    <w:rsid w:val="00A03625"/>
    <w:rsid w:val="00A10540"/>
    <w:rsid w:val="00A110F6"/>
    <w:rsid w:val="00A141A3"/>
    <w:rsid w:val="00A44DC5"/>
    <w:rsid w:val="00A60F5D"/>
    <w:rsid w:val="00A8184E"/>
    <w:rsid w:val="00AA48BF"/>
    <w:rsid w:val="00AB3AFA"/>
    <w:rsid w:val="00AB3FFE"/>
    <w:rsid w:val="00AD548D"/>
    <w:rsid w:val="00AE2816"/>
    <w:rsid w:val="00AE4C68"/>
    <w:rsid w:val="00AF209E"/>
    <w:rsid w:val="00AF4F4A"/>
    <w:rsid w:val="00B0783A"/>
    <w:rsid w:val="00B127A3"/>
    <w:rsid w:val="00B136AE"/>
    <w:rsid w:val="00B1432B"/>
    <w:rsid w:val="00B3009E"/>
    <w:rsid w:val="00B777EC"/>
    <w:rsid w:val="00B93E1D"/>
    <w:rsid w:val="00BA788D"/>
    <w:rsid w:val="00BB026A"/>
    <w:rsid w:val="00BD6397"/>
    <w:rsid w:val="00BE7E1C"/>
    <w:rsid w:val="00C13738"/>
    <w:rsid w:val="00C26FF0"/>
    <w:rsid w:val="00C335A4"/>
    <w:rsid w:val="00C44782"/>
    <w:rsid w:val="00C45020"/>
    <w:rsid w:val="00C63817"/>
    <w:rsid w:val="00C64515"/>
    <w:rsid w:val="00C85627"/>
    <w:rsid w:val="00C91E15"/>
    <w:rsid w:val="00C94901"/>
    <w:rsid w:val="00C968A6"/>
    <w:rsid w:val="00CA4506"/>
    <w:rsid w:val="00CB1890"/>
    <w:rsid w:val="00CC1DB0"/>
    <w:rsid w:val="00CC3F7B"/>
    <w:rsid w:val="00CD5436"/>
    <w:rsid w:val="00D1419B"/>
    <w:rsid w:val="00D23818"/>
    <w:rsid w:val="00D3721D"/>
    <w:rsid w:val="00D41B5F"/>
    <w:rsid w:val="00D43E16"/>
    <w:rsid w:val="00D47CCD"/>
    <w:rsid w:val="00D511CB"/>
    <w:rsid w:val="00D52283"/>
    <w:rsid w:val="00D64C6F"/>
    <w:rsid w:val="00D70B26"/>
    <w:rsid w:val="00D75682"/>
    <w:rsid w:val="00D937AC"/>
    <w:rsid w:val="00DA17E0"/>
    <w:rsid w:val="00DA383D"/>
    <w:rsid w:val="00DC0552"/>
    <w:rsid w:val="00DD066B"/>
    <w:rsid w:val="00DD440B"/>
    <w:rsid w:val="00DE6A4C"/>
    <w:rsid w:val="00DE70A2"/>
    <w:rsid w:val="00DF17D6"/>
    <w:rsid w:val="00DF780E"/>
    <w:rsid w:val="00E04268"/>
    <w:rsid w:val="00E16E03"/>
    <w:rsid w:val="00E2259D"/>
    <w:rsid w:val="00E35A2A"/>
    <w:rsid w:val="00E36D74"/>
    <w:rsid w:val="00E65845"/>
    <w:rsid w:val="00E73689"/>
    <w:rsid w:val="00E73817"/>
    <w:rsid w:val="00E7721B"/>
    <w:rsid w:val="00E81EBC"/>
    <w:rsid w:val="00E9153A"/>
    <w:rsid w:val="00E924DB"/>
    <w:rsid w:val="00E945C6"/>
    <w:rsid w:val="00EA383C"/>
    <w:rsid w:val="00EA59B0"/>
    <w:rsid w:val="00EB41EF"/>
    <w:rsid w:val="00ED2350"/>
    <w:rsid w:val="00EE58BD"/>
    <w:rsid w:val="00F04155"/>
    <w:rsid w:val="00F211E4"/>
    <w:rsid w:val="00F2796C"/>
    <w:rsid w:val="00F33DBE"/>
    <w:rsid w:val="00F443D9"/>
    <w:rsid w:val="00F52617"/>
    <w:rsid w:val="00F71EBC"/>
    <w:rsid w:val="00FA2D67"/>
    <w:rsid w:val="00FA5500"/>
    <w:rsid w:val="00FC0585"/>
    <w:rsid w:val="00FC41AA"/>
    <w:rsid w:val="00FD4899"/>
    <w:rsid w:val="00FE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Normal (Web)"/>
    <w:basedOn w:val="a"/>
    <w:uiPriority w:val="99"/>
    <w:unhideWhenUsed/>
    <w:rsid w:val="001710BE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AB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17A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6C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17AB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7A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17AB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65AD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numbering" w:customStyle="1" w:styleId="11">
    <w:name w:val="Нет списка1"/>
    <w:next w:val="a2"/>
    <w:uiPriority w:val="99"/>
    <w:semiHidden/>
    <w:unhideWhenUsed/>
    <w:rsid w:val="00A03625"/>
  </w:style>
  <w:style w:type="table" w:styleId="a5">
    <w:name w:val="Table Grid"/>
    <w:basedOn w:val="a1"/>
    <w:uiPriority w:val="59"/>
    <w:rsid w:val="00A036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A03625"/>
  </w:style>
  <w:style w:type="paragraph" w:styleId="a8">
    <w:name w:val="footer"/>
    <w:basedOn w:val="a"/>
    <w:link w:val="a9"/>
    <w:uiPriority w:val="99"/>
    <w:unhideWhenUsed/>
    <w:rsid w:val="00A0362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A03625"/>
  </w:style>
  <w:style w:type="paragraph" w:styleId="aa">
    <w:name w:val="List Paragraph"/>
    <w:basedOn w:val="a"/>
    <w:uiPriority w:val="34"/>
    <w:qFormat/>
    <w:rsid w:val="00A0362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A03625"/>
  </w:style>
  <w:style w:type="character" w:styleId="ab">
    <w:name w:val="Hyperlink"/>
    <w:uiPriority w:val="99"/>
    <w:semiHidden/>
    <w:unhideWhenUsed/>
    <w:rsid w:val="00A03625"/>
    <w:rPr>
      <w:color w:val="0000FF"/>
      <w:u w:val="single"/>
    </w:rPr>
  </w:style>
  <w:style w:type="character" w:styleId="ac">
    <w:name w:val="FollowedHyperlink"/>
    <w:uiPriority w:val="99"/>
    <w:semiHidden/>
    <w:unhideWhenUsed/>
    <w:rsid w:val="00A03625"/>
    <w:rPr>
      <w:color w:val="800080"/>
      <w:u w:val="single"/>
    </w:rPr>
  </w:style>
  <w:style w:type="paragraph" w:customStyle="1" w:styleId="ConsPlusCell">
    <w:name w:val="ConsPlusCell"/>
    <w:rsid w:val="006D5A8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andard">
    <w:name w:val="Standard"/>
    <w:rsid w:val="00B127A3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color w:val="000000"/>
      <w:kern w:val="3"/>
      <w:sz w:val="24"/>
      <w:szCs w:val="24"/>
      <w:lang w:val="en-US" w:eastAsia="en-US"/>
    </w:rPr>
  </w:style>
  <w:style w:type="paragraph" w:customStyle="1" w:styleId="consplustitle">
    <w:name w:val="consplustitle"/>
    <w:basedOn w:val="a"/>
    <w:rsid w:val="00B136AE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B136AE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uiPriority w:val="9"/>
    <w:rsid w:val="00476CFC"/>
    <w:rPr>
      <w:rFonts w:ascii="Cambria" w:eastAsia="Times New Roman" w:hAnsi="Cambria" w:cs="Times New Roman"/>
      <w:b/>
      <w:bCs/>
      <w:sz w:val="26"/>
      <w:szCs w:val="26"/>
    </w:rPr>
  </w:style>
  <w:style w:type="paragraph" w:styleId="ad">
    <w:name w:val="No Spacing"/>
    <w:uiPriority w:val="1"/>
    <w:qFormat/>
    <w:rsid w:val="000E3D74"/>
    <w:rPr>
      <w:rFonts w:ascii="Times New Roman" w:eastAsia="Times New Roman" w:hAnsi="Times New Roman"/>
      <w:sz w:val="24"/>
      <w:szCs w:val="24"/>
    </w:rPr>
  </w:style>
  <w:style w:type="paragraph" w:customStyle="1" w:styleId="ConsPlusTitle0">
    <w:name w:val="ConsPlusTitle"/>
    <w:rsid w:val="00E945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e">
    <w:name w:val="Normal (Web)"/>
    <w:basedOn w:val="a"/>
    <w:uiPriority w:val="99"/>
    <w:unhideWhenUsed/>
    <w:rsid w:val="001710B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971DF1C6A269688AE57FA99DC948770FA71BC97D11C143487BB03FC3Ef4kB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asnadzor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rasnadzo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21CF89CEE8641FED97F6D5416F9DADCBA3A4CAB01CDC72C2F74DF153A6B310AF5EF9752E0C3B7B6640077249u9L9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095DC-A0D4-447E-986C-17006A14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1658</TotalTime>
  <Pages>17</Pages>
  <Words>5107</Words>
  <Characters>29113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34152</CharactersWithSpaces>
  <SharedDoc>false</SharedDoc>
  <HLinks>
    <vt:vector size="24" baseType="variant"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consultantplus://offline/ref=2971DF1C6A269688AE57FA99DC948770FA71BC97D11C143487BB03FC3Ef4kBK</vt:lpwstr>
      </vt:variant>
      <vt:variant>
        <vt:lpwstr/>
      </vt:variant>
      <vt:variant>
        <vt:i4>2031690</vt:i4>
      </vt:variant>
      <vt:variant>
        <vt:i4>6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2031690</vt:i4>
      </vt:variant>
      <vt:variant>
        <vt:i4>3</vt:i4>
      </vt:variant>
      <vt:variant>
        <vt:i4>0</vt:i4>
      </vt:variant>
      <vt:variant>
        <vt:i4>5</vt:i4>
      </vt:variant>
      <vt:variant>
        <vt:lpwstr>http://www.krasnadzor.ru/</vt:lpwstr>
      </vt:variant>
      <vt:variant>
        <vt:lpwstr/>
      </vt:variant>
      <vt:variant>
        <vt:i4>5308501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consultantplus://offline/ref=D121CF89CEE8641FED97F6D5416F9DADCBA3A4CAB01CDC72C2F74DF153A6B310AF5EF9752E0C3B7B6640077249u9L9F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Октябрев Андрей Борисович</dc:creator>
  <cp:keywords/>
  <cp:lastModifiedBy>Смирнова Мария Павловна</cp:lastModifiedBy>
  <cp:revision>55</cp:revision>
  <cp:lastPrinted>2020-12-14T08:14:00Z</cp:lastPrinted>
  <dcterms:created xsi:type="dcterms:W3CDTF">2019-12-10T07:35:00Z</dcterms:created>
  <dcterms:modified xsi:type="dcterms:W3CDTF">2020-12-23T05:51:00Z</dcterms:modified>
</cp:coreProperties>
</file>